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EB66F" w14:textId="3466F31E" w:rsidR="007F6350" w:rsidRPr="003B29DD" w:rsidRDefault="001A507A" w:rsidP="00DB40EC">
      <w:pPr>
        <w:pStyle w:val="Titre1"/>
        <w:spacing w:before="0"/>
        <w:jc w:val="center"/>
        <w:rPr>
          <w:rFonts w:asciiTheme="minorHAnsi" w:hAnsiTheme="minorHAnsi" w:cstheme="minorHAnsi"/>
          <w:sz w:val="20"/>
          <w:szCs w:val="20"/>
        </w:rPr>
      </w:pPr>
      <w:r w:rsidRPr="008C6402">
        <w:rPr>
          <w:rFonts w:asciiTheme="minorHAnsi" w:hAnsiTheme="minorHAnsi" w:cstheme="minorHAnsi"/>
          <w:color w:val="00B050"/>
          <w:sz w:val="20"/>
          <w:szCs w:val="20"/>
        </w:rPr>
        <w:t xml:space="preserve">CONDITIONS GENERALES DE VENTE </w:t>
      </w:r>
      <w:r w:rsidR="008C6402" w:rsidRPr="008C6402">
        <w:rPr>
          <w:rFonts w:asciiTheme="minorHAnsi" w:hAnsiTheme="minorHAnsi" w:cstheme="minorHAnsi"/>
          <w:color w:val="00B050"/>
          <w:sz w:val="20"/>
          <w:szCs w:val="20"/>
        </w:rPr>
        <w:t>–</w:t>
      </w:r>
      <w:r w:rsidRPr="008C6402">
        <w:rPr>
          <w:rFonts w:asciiTheme="minorHAnsi" w:hAnsiTheme="minorHAnsi" w:cstheme="minorHAnsi"/>
          <w:color w:val="00B050"/>
          <w:sz w:val="20"/>
          <w:szCs w:val="20"/>
        </w:rPr>
        <w:t xml:space="preserve"> SARL</w:t>
      </w:r>
      <w:r w:rsidR="008C6402" w:rsidRPr="008C6402">
        <w:rPr>
          <w:rFonts w:asciiTheme="minorHAnsi" w:hAnsiTheme="minorHAnsi" w:cstheme="minorHAnsi"/>
          <w:color w:val="00B050"/>
          <w:sz w:val="20"/>
          <w:szCs w:val="20"/>
        </w:rPr>
        <w:t xml:space="preserve"> CAP BIO NRJ </w:t>
      </w:r>
    </w:p>
    <w:p w14:paraId="4E82D14F" w14:textId="47050509" w:rsidR="00F63C7F" w:rsidRDefault="0021415D" w:rsidP="00F63C7F">
      <w:pPr>
        <w:pStyle w:val="Paragraphedeliste"/>
        <w:numPr>
          <w:ilvl w:val="0"/>
          <w:numId w:val="7"/>
        </w:numPr>
        <w:spacing w:after="40"/>
        <w:ind w:left="360"/>
        <w:jc w:val="both"/>
        <w:rPr>
          <w:rFonts w:asciiTheme="minorHAnsi" w:hAnsiTheme="minorHAnsi" w:cstheme="minorHAnsi"/>
          <w:sz w:val="14"/>
          <w:szCs w:val="14"/>
        </w:rPr>
      </w:pPr>
      <w:r w:rsidRPr="00F63C7F">
        <w:rPr>
          <w:rFonts w:asciiTheme="minorHAnsi" w:hAnsiTheme="minorHAnsi" w:cstheme="minorHAnsi"/>
          <w:b/>
          <w:sz w:val="14"/>
          <w:szCs w:val="14"/>
        </w:rPr>
        <w:t>OBJET</w:t>
      </w:r>
      <w:r w:rsidRPr="00F63C7F">
        <w:rPr>
          <w:rFonts w:asciiTheme="minorHAnsi" w:hAnsiTheme="minorHAnsi" w:cstheme="minorHAnsi"/>
          <w:b/>
          <w:spacing w:val="-3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b/>
          <w:sz w:val="14"/>
          <w:szCs w:val="14"/>
        </w:rPr>
        <w:t>ET</w:t>
      </w:r>
      <w:r w:rsidRPr="00F63C7F">
        <w:rPr>
          <w:rFonts w:asciiTheme="minorHAnsi" w:hAnsiTheme="minorHAnsi" w:cstheme="minorHAnsi"/>
          <w:b/>
          <w:spacing w:val="-3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b/>
          <w:sz w:val="14"/>
          <w:szCs w:val="14"/>
        </w:rPr>
        <w:t>CHAMP</w:t>
      </w:r>
      <w:r w:rsidRPr="00F63C7F">
        <w:rPr>
          <w:rFonts w:asciiTheme="minorHAnsi" w:hAnsiTheme="minorHAnsi" w:cstheme="minorHAnsi"/>
          <w:b/>
          <w:spacing w:val="-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b/>
          <w:sz w:val="14"/>
          <w:szCs w:val="14"/>
        </w:rPr>
        <w:t>D’APPLICATION</w:t>
      </w:r>
      <w:r w:rsidR="0095057B" w:rsidRPr="00F63C7F">
        <w:rPr>
          <w:rFonts w:asciiTheme="minorHAnsi" w:hAnsiTheme="minorHAnsi" w:cstheme="minorHAnsi"/>
          <w:b/>
          <w:spacing w:val="-4"/>
          <w:sz w:val="14"/>
          <w:szCs w:val="14"/>
        </w:rPr>
        <w:t xml:space="preserve"> : </w:t>
      </w:r>
      <w:r w:rsidRPr="00F63C7F">
        <w:rPr>
          <w:rFonts w:asciiTheme="minorHAnsi" w:hAnsiTheme="minorHAnsi" w:cstheme="minorHAnsi"/>
          <w:sz w:val="14"/>
          <w:szCs w:val="14"/>
        </w:rPr>
        <w:t>Toute commande de travaux implique l’acceptation pleine et entière par le client des</w:t>
      </w:r>
      <w:r w:rsidRPr="00F63C7F">
        <w:rPr>
          <w:rFonts w:asciiTheme="minorHAnsi" w:hAnsiTheme="minorHAnsi" w:cstheme="minorHAnsi"/>
          <w:spacing w:val="-35"/>
          <w:sz w:val="14"/>
          <w:szCs w:val="14"/>
        </w:rPr>
        <w:t xml:space="preserve"> </w:t>
      </w:r>
      <w:r w:rsidR="008C6402">
        <w:rPr>
          <w:rFonts w:asciiTheme="minorHAnsi" w:hAnsiTheme="minorHAnsi" w:cstheme="minorHAnsi"/>
          <w:spacing w:val="-35"/>
          <w:sz w:val="14"/>
          <w:szCs w:val="14"/>
        </w:rPr>
        <w:t xml:space="preserve">  </w:t>
      </w:r>
      <w:r w:rsidRPr="00F63C7F">
        <w:rPr>
          <w:rFonts w:asciiTheme="minorHAnsi" w:hAnsiTheme="minorHAnsi" w:cstheme="minorHAnsi"/>
          <w:sz w:val="14"/>
          <w:szCs w:val="14"/>
        </w:rPr>
        <w:t>présentes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conditions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générales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d’exécution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et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règlement.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Le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devis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et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ses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avenants</w:t>
      </w:r>
      <w:r w:rsidRPr="00F63C7F">
        <w:rPr>
          <w:rFonts w:asciiTheme="minorHAnsi" w:hAnsiTheme="minorHAnsi" w:cstheme="minorHAnsi"/>
          <w:spacing w:val="16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constituent</w:t>
      </w:r>
      <w:r w:rsidRPr="00F63C7F">
        <w:rPr>
          <w:rFonts w:asciiTheme="minorHAnsi" w:hAnsiTheme="minorHAnsi" w:cstheme="minorHAnsi"/>
          <w:spacing w:val="1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les</w:t>
      </w:r>
      <w:r w:rsidRPr="00F63C7F">
        <w:rPr>
          <w:rFonts w:asciiTheme="minorHAnsi" w:hAnsiTheme="minorHAnsi" w:cstheme="minorHAnsi"/>
          <w:spacing w:val="17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conditions</w:t>
      </w:r>
      <w:r w:rsidRPr="00F63C7F">
        <w:rPr>
          <w:rFonts w:asciiTheme="minorHAnsi" w:hAnsiTheme="minorHAnsi" w:cstheme="minorHAnsi"/>
          <w:spacing w:val="18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particulières</w:t>
      </w:r>
      <w:r w:rsidRPr="00F63C7F">
        <w:rPr>
          <w:rFonts w:asciiTheme="minorHAnsi" w:hAnsiTheme="minorHAnsi" w:cstheme="minorHAnsi"/>
          <w:spacing w:val="16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des</w:t>
      </w:r>
      <w:r w:rsidRPr="00F63C7F">
        <w:rPr>
          <w:rFonts w:asciiTheme="minorHAnsi" w:hAnsiTheme="minorHAnsi" w:cstheme="minorHAnsi"/>
          <w:spacing w:val="17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travaux</w:t>
      </w:r>
      <w:r w:rsidRPr="00F63C7F">
        <w:rPr>
          <w:rFonts w:asciiTheme="minorHAnsi" w:hAnsiTheme="minorHAnsi" w:cstheme="minorHAnsi"/>
          <w:spacing w:val="18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à</w:t>
      </w:r>
      <w:r w:rsidRPr="00F63C7F">
        <w:rPr>
          <w:rFonts w:asciiTheme="minorHAnsi" w:hAnsiTheme="minorHAnsi" w:cstheme="minorHAnsi"/>
          <w:spacing w:val="18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réaliser.</w:t>
      </w:r>
      <w:r w:rsidRPr="00F63C7F">
        <w:rPr>
          <w:rFonts w:asciiTheme="minorHAnsi" w:hAnsiTheme="minorHAnsi" w:cstheme="minorHAnsi"/>
          <w:spacing w:val="16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Le</w:t>
      </w:r>
      <w:r w:rsidRPr="00F63C7F">
        <w:rPr>
          <w:rFonts w:asciiTheme="minorHAnsi" w:hAnsiTheme="minorHAnsi" w:cstheme="minorHAnsi"/>
          <w:spacing w:val="1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contrat</w:t>
      </w:r>
      <w:r w:rsidRPr="00F63C7F">
        <w:rPr>
          <w:rFonts w:asciiTheme="minorHAnsi" w:hAnsiTheme="minorHAnsi" w:cstheme="minorHAnsi"/>
          <w:spacing w:val="-3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est</w:t>
      </w:r>
      <w:r w:rsidRPr="00F63C7F">
        <w:rPr>
          <w:rFonts w:asciiTheme="minorHAnsi" w:hAnsiTheme="minorHAnsi" w:cstheme="minorHAnsi"/>
          <w:spacing w:val="-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soumis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au</w:t>
      </w:r>
      <w:r w:rsidRPr="00F63C7F">
        <w:rPr>
          <w:rFonts w:asciiTheme="minorHAnsi" w:hAnsiTheme="minorHAnsi" w:cstheme="minorHAnsi"/>
          <w:spacing w:val="3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droit français.</w:t>
      </w:r>
    </w:p>
    <w:p w14:paraId="19622949" w14:textId="4B74FC50" w:rsidR="00F63C7F" w:rsidRPr="00F63C7F" w:rsidRDefault="0021415D" w:rsidP="00F63C7F">
      <w:pPr>
        <w:pStyle w:val="Paragraphedeliste"/>
        <w:numPr>
          <w:ilvl w:val="0"/>
          <w:numId w:val="7"/>
        </w:numPr>
        <w:spacing w:after="40"/>
        <w:ind w:left="360"/>
        <w:jc w:val="both"/>
        <w:rPr>
          <w:rFonts w:asciiTheme="minorHAnsi" w:hAnsiTheme="minorHAnsi" w:cstheme="minorHAnsi"/>
          <w:sz w:val="14"/>
          <w:szCs w:val="14"/>
        </w:rPr>
      </w:pPr>
      <w:r w:rsidRPr="00F63C7F">
        <w:rPr>
          <w:rFonts w:asciiTheme="minorHAnsi" w:hAnsiTheme="minorHAnsi" w:cstheme="minorHAnsi"/>
          <w:b/>
          <w:sz w:val="14"/>
          <w:szCs w:val="14"/>
        </w:rPr>
        <w:t>VALIDITE</w:t>
      </w:r>
      <w:r w:rsidRPr="00F63C7F">
        <w:rPr>
          <w:rFonts w:asciiTheme="minorHAnsi" w:hAnsiTheme="minorHAnsi" w:cstheme="minorHAnsi"/>
          <w:b/>
          <w:spacing w:val="-3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b/>
          <w:sz w:val="14"/>
          <w:szCs w:val="14"/>
        </w:rPr>
        <w:t>DE L’OFFRE</w:t>
      </w:r>
      <w:r w:rsidR="0095057B" w:rsidRPr="00F63C7F">
        <w:rPr>
          <w:rFonts w:asciiTheme="minorHAnsi" w:hAnsiTheme="minorHAnsi" w:cstheme="minorHAnsi"/>
          <w:b/>
          <w:spacing w:val="-2"/>
          <w:sz w:val="14"/>
          <w:szCs w:val="14"/>
        </w:rPr>
        <w:t xml:space="preserve"> : </w:t>
      </w:r>
      <w:r w:rsidRPr="00F63C7F">
        <w:rPr>
          <w:rFonts w:asciiTheme="minorHAnsi" w:hAnsiTheme="minorHAnsi" w:cstheme="minorHAnsi"/>
          <w:sz w:val="14"/>
          <w:szCs w:val="14"/>
        </w:rPr>
        <w:t>La présente proposition de prix est valable à compter de la date d’émission par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l'entreprise, et à condition que la signature par le client, précédée de la mention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manuscrite, intervienne dans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un délai</w:t>
      </w:r>
      <w:r w:rsidRPr="00F63C7F">
        <w:rPr>
          <w:rFonts w:asciiTheme="minorHAnsi" w:hAnsiTheme="minorHAnsi" w:cstheme="minorHAnsi"/>
          <w:spacing w:val="37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 xml:space="preserve">maximum de </w:t>
      </w:r>
      <w:r w:rsidR="008C6402" w:rsidRPr="008C6402">
        <w:rPr>
          <w:rFonts w:asciiTheme="minorHAnsi" w:hAnsiTheme="minorHAnsi" w:cstheme="minorHAnsi"/>
          <w:sz w:val="14"/>
          <w:szCs w:val="14"/>
        </w:rPr>
        <w:t xml:space="preserve">30 </w:t>
      </w:r>
      <w:r w:rsidRPr="00F63C7F">
        <w:rPr>
          <w:rFonts w:asciiTheme="minorHAnsi" w:hAnsiTheme="minorHAnsi" w:cstheme="minorHAnsi"/>
          <w:sz w:val="14"/>
          <w:szCs w:val="14"/>
        </w:rPr>
        <w:t>jours</w:t>
      </w:r>
      <w:r w:rsidRPr="00F63C7F">
        <w:rPr>
          <w:rFonts w:asciiTheme="minorHAnsi" w:hAnsiTheme="minorHAnsi" w:cstheme="minorHAnsi"/>
          <w:spacing w:val="37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à partir de cette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date ; au-delà, l'entreprise se réserve la faculté, soit de maintenir son offre initiale,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soit de présenter une nouvelle proposition. Si le client ayant signé le devis</w:t>
      </w:r>
      <w:r w:rsidRPr="00F63C7F">
        <w:rPr>
          <w:rFonts w:asciiTheme="minorHAnsi" w:hAnsiTheme="minorHAnsi" w:cstheme="minorHAnsi"/>
          <w:spacing w:val="37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revient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sur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sa</w:t>
      </w:r>
      <w:r w:rsidRPr="00F63C7F">
        <w:rPr>
          <w:rFonts w:asciiTheme="minorHAnsi" w:hAnsiTheme="minorHAnsi" w:cstheme="minorHAnsi"/>
          <w:spacing w:val="4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décision,</w:t>
      </w:r>
      <w:r w:rsidRPr="00F63C7F">
        <w:rPr>
          <w:rFonts w:asciiTheme="minorHAnsi" w:hAnsiTheme="minorHAnsi" w:cstheme="minorHAnsi"/>
          <w:spacing w:val="4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l’acompte</w:t>
      </w:r>
      <w:r w:rsidRPr="00F63C7F">
        <w:rPr>
          <w:rFonts w:asciiTheme="minorHAnsi" w:hAnsiTheme="minorHAnsi" w:cstheme="minorHAnsi"/>
          <w:spacing w:val="4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</w:t>
      </w:r>
      <w:r w:rsidR="007F6350" w:rsidRPr="00F63C7F">
        <w:rPr>
          <w:rFonts w:asciiTheme="minorHAnsi" w:hAnsiTheme="minorHAnsi" w:cstheme="minorHAnsi"/>
          <w:spacing w:val="5"/>
          <w:sz w:val="14"/>
          <w:szCs w:val="14"/>
        </w:rPr>
        <w:t xml:space="preserve"> 30</w:t>
      </w:r>
      <w:r w:rsidRPr="00F63C7F">
        <w:rPr>
          <w:rFonts w:asciiTheme="minorHAnsi" w:hAnsiTheme="minorHAnsi" w:cstheme="minorHAnsi"/>
          <w:spacing w:val="25"/>
          <w:w w:val="150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%</w:t>
      </w:r>
      <w:r w:rsidRPr="00F63C7F">
        <w:rPr>
          <w:rFonts w:asciiTheme="minorHAnsi" w:hAnsiTheme="minorHAnsi" w:cstheme="minorHAnsi"/>
          <w:spacing w:val="3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du</w:t>
      </w:r>
      <w:r w:rsidRPr="00F63C7F">
        <w:rPr>
          <w:rFonts w:asciiTheme="minorHAnsi" w:hAnsiTheme="minorHAnsi" w:cstheme="minorHAnsi"/>
          <w:spacing w:val="4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prix</w:t>
      </w:r>
      <w:r w:rsidRPr="00F63C7F">
        <w:rPr>
          <w:rFonts w:asciiTheme="minorHAnsi" w:hAnsiTheme="minorHAnsi" w:cstheme="minorHAnsi"/>
          <w:spacing w:val="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total</w:t>
      </w:r>
      <w:r w:rsidRPr="00F63C7F">
        <w:rPr>
          <w:rFonts w:asciiTheme="minorHAnsi" w:hAnsiTheme="minorHAnsi" w:cstheme="minorHAnsi"/>
          <w:spacing w:val="2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du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devis</w:t>
      </w:r>
      <w:r w:rsidRPr="00F63C7F">
        <w:rPr>
          <w:rFonts w:asciiTheme="minorHAnsi" w:hAnsiTheme="minorHAnsi" w:cstheme="minorHAnsi"/>
          <w:spacing w:val="4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sera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intégralement</w:t>
      </w:r>
      <w:r w:rsidRPr="00F63C7F">
        <w:rPr>
          <w:rFonts w:asciiTheme="minorHAnsi" w:hAnsiTheme="minorHAnsi" w:cstheme="minorHAnsi"/>
          <w:spacing w:val="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dû.</w:t>
      </w:r>
    </w:p>
    <w:p w14:paraId="7CA162DF" w14:textId="34A1F41B" w:rsidR="00F63C7F" w:rsidRPr="00F63C7F" w:rsidRDefault="0021415D" w:rsidP="00F63C7F">
      <w:pPr>
        <w:pStyle w:val="Paragraphedeliste"/>
        <w:numPr>
          <w:ilvl w:val="0"/>
          <w:numId w:val="7"/>
        </w:numPr>
        <w:spacing w:after="40"/>
        <w:ind w:left="360"/>
        <w:jc w:val="both"/>
        <w:rPr>
          <w:rFonts w:asciiTheme="minorHAnsi" w:hAnsiTheme="minorHAnsi" w:cstheme="minorHAnsi"/>
          <w:sz w:val="14"/>
          <w:szCs w:val="14"/>
        </w:rPr>
      </w:pPr>
      <w:r w:rsidRPr="00F63C7F">
        <w:rPr>
          <w:rFonts w:asciiTheme="minorHAnsi" w:hAnsiTheme="minorHAnsi" w:cstheme="minorHAnsi"/>
          <w:b/>
          <w:sz w:val="14"/>
          <w:szCs w:val="14"/>
        </w:rPr>
        <w:t>DROIT</w:t>
      </w:r>
      <w:r w:rsidRPr="00F63C7F">
        <w:rPr>
          <w:rFonts w:asciiTheme="minorHAnsi" w:hAnsiTheme="minorHAnsi" w:cstheme="minorHAnsi"/>
          <w:b/>
          <w:spacing w:val="-3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b/>
          <w:sz w:val="14"/>
          <w:szCs w:val="14"/>
        </w:rPr>
        <w:t>DE</w:t>
      </w:r>
      <w:r w:rsidRPr="00F63C7F">
        <w:rPr>
          <w:rFonts w:asciiTheme="minorHAnsi" w:hAnsiTheme="minorHAnsi" w:cstheme="minorHAnsi"/>
          <w:b/>
          <w:spacing w:val="-2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b/>
          <w:sz w:val="14"/>
          <w:szCs w:val="14"/>
        </w:rPr>
        <w:t>RETRACTATION</w:t>
      </w:r>
      <w:r w:rsidR="0095057B" w:rsidRPr="00F63C7F">
        <w:rPr>
          <w:rFonts w:asciiTheme="minorHAnsi" w:hAnsiTheme="minorHAnsi" w:cstheme="minorHAnsi"/>
          <w:b/>
          <w:sz w:val="14"/>
          <w:szCs w:val="14"/>
        </w:rPr>
        <w:t xml:space="preserve"> : </w:t>
      </w:r>
      <w:r w:rsidRPr="00F63C7F">
        <w:rPr>
          <w:rFonts w:asciiTheme="minorHAnsi" w:hAnsiTheme="minorHAnsi" w:cstheme="minorHAnsi"/>
          <w:sz w:val="14"/>
          <w:szCs w:val="14"/>
        </w:rPr>
        <w:t>Le client particulier dispose d’un délai de rétractation de 14 jours à compter de la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conclusion du contrat, uniquement lorsque ce dernier est conclu hors établissement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du professionnel ou en présence simultanée des deux parties, et qu’il est signé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immédiatement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après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remise au client. Le client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peut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exercer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ce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droit</w:t>
      </w:r>
      <w:r w:rsidRPr="00F63C7F">
        <w:rPr>
          <w:rFonts w:asciiTheme="minorHAnsi" w:hAnsiTheme="minorHAnsi" w:cstheme="minorHAnsi"/>
          <w:spacing w:val="37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sur</w:t>
      </w:r>
      <w:r w:rsidRPr="00F63C7F">
        <w:rPr>
          <w:rFonts w:asciiTheme="minorHAnsi" w:hAnsiTheme="minorHAnsi" w:cstheme="minorHAnsi"/>
          <w:spacing w:val="37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papier</w:t>
      </w:r>
      <w:r w:rsidR="00611C87">
        <w:rPr>
          <w:rFonts w:asciiTheme="minorHAnsi" w:hAnsiTheme="minorHAnsi" w:cstheme="minorHAnsi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pacing w:val="-3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libre, en conservant la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preuve</w:t>
      </w:r>
      <w:r w:rsidRPr="00F63C7F">
        <w:rPr>
          <w:rFonts w:asciiTheme="minorHAnsi" w:hAnsiTheme="minorHAnsi" w:cstheme="minorHAnsi"/>
          <w:spacing w:val="2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</w:t>
      </w:r>
      <w:r w:rsidRPr="00F63C7F">
        <w:rPr>
          <w:rFonts w:asciiTheme="minorHAnsi" w:hAnsiTheme="minorHAnsi" w:cstheme="minorHAnsi"/>
          <w:spacing w:val="3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la</w:t>
      </w:r>
      <w:r w:rsidRPr="00F63C7F">
        <w:rPr>
          <w:rFonts w:asciiTheme="minorHAnsi" w:hAnsiTheme="minorHAnsi" w:cstheme="minorHAnsi"/>
          <w:spacing w:val="3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date d’exercice de</w:t>
      </w:r>
      <w:r w:rsidRPr="00F63C7F">
        <w:rPr>
          <w:rFonts w:asciiTheme="minorHAnsi" w:hAnsiTheme="minorHAnsi" w:cstheme="minorHAnsi"/>
          <w:spacing w:val="-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ce droit.</w:t>
      </w:r>
    </w:p>
    <w:p w14:paraId="66278C79" w14:textId="427E26C0" w:rsidR="00F63C7F" w:rsidRPr="00F63C7F" w:rsidRDefault="0021415D" w:rsidP="00F63C7F">
      <w:pPr>
        <w:pStyle w:val="Paragraphedeliste"/>
        <w:numPr>
          <w:ilvl w:val="0"/>
          <w:numId w:val="7"/>
        </w:numPr>
        <w:spacing w:after="40"/>
        <w:ind w:left="360"/>
        <w:jc w:val="both"/>
        <w:rPr>
          <w:rFonts w:asciiTheme="minorHAnsi" w:hAnsiTheme="minorHAnsi" w:cstheme="minorHAnsi"/>
          <w:sz w:val="14"/>
          <w:szCs w:val="14"/>
        </w:rPr>
      </w:pPr>
      <w:r w:rsidRPr="00F63C7F">
        <w:rPr>
          <w:rFonts w:asciiTheme="minorHAnsi" w:hAnsiTheme="minorHAnsi" w:cstheme="minorHAnsi"/>
          <w:b/>
          <w:sz w:val="14"/>
          <w:szCs w:val="14"/>
        </w:rPr>
        <w:t>EXECUTION</w:t>
      </w:r>
      <w:r w:rsidRPr="00F63C7F">
        <w:rPr>
          <w:rFonts w:asciiTheme="minorHAnsi" w:hAnsiTheme="minorHAnsi" w:cstheme="minorHAnsi"/>
          <w:b/>
          <w:spacing w:val="-2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b/>
          <w:sz w:val="14"/>
          <w:szCs w:val="14"/>
        </w:rPr>
        <w:t>ANTICIPEE</w:t>
      </w:r>
      <w:r w:rsidR="0095057B" w:rsidRPr="00F63C7F">
        <w:rPr>
          <w:rFonts w:asciiTheme="minorHAnsi" w:hAnsiTheme="minorHAnsi" w:cstheme="minorHAnsi"/>
          <w:b/>
          <w:spacing w:val="-4"/>
          <w:sz w:val="14"/>
          <w:szCs w:val="14"/>
        </w:rPr>
        <w:t xml:space="preserve"> : </w:t>
      </w:r>
      <w:r w:rsidRPr="00F63C7F">
        <w:rPr>
          <w:rFonts w:asciiTheme="minorHAnsi" w:hAnsiTheme="minorHAnsi" w:cstheme="minorHAnsi"/>
          <w:sz w:val="14"/>
          <w:szCs w:val="14"/>
        </w:rPr>
        <w:t>Le droit de rétractation ne peut pas être exercé pour les contrats de fourniture de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services pleinement exécutés avant la fin du délai de rétractation et dont l’exécution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a commencé après l’accord préalable exprès du consommateur et renoncement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exprès à son droit de rétractation. Il en est de même pour les contrats de travaux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d’entretien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ou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réparation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à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réaliser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en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urgence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au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domicile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du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client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et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expressément sollicités par lui, dans la limite des pièces de rechange et travaux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strictement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nécessaires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pour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répondre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à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l’urgence.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Dans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ce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cas,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le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client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doit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recopier la phrase suivante</w:t>
      </w:r>
      <w:r w:rsidR="0095057B" w:rsidRPr="00F63C7F">
        <w:rPr>
          <w:rFonts w:asciiTheme="minorHAnsi" w:hAnsiTheme="minorHAnsi" w:cstheme="minorHAnsi"/>
          <w:sz w:val="14"/>
          <w:szCs w:val="14"/>
        </w:rPr>
        <w:t xml:space="preserve"> :</w:t>
      </w:r>
      <w:r w:rsidRPr="00F63C7F">
        <w:rPr>
          <w:rFonts w:asciiTheme="minorHAnsi" w:hAnsiTheme="minorHAnsi" w:cstheme="minorHAnsi"/>
          <w:sz w:val="14"/>
          <w:szCs w:val="14"/>
        </w:rPr>
        <w:t xml:space="preserve"> « </w:t>
      </w:r>
      <w:r w:rsidRPr="00F63C7F">
        <w:rPr>
          <w:rFonts w:asciiTheme="minorHAnsi" w:hAnsiTheme="minorHAnsi" w:cstheme="minorHAnsi"/>
          <w:i/>
          <w:sz w:val="14"/>
          <w:szCs w:val="14"/>
        </w:rPr>
        <w:t>Je souhaite expressément l’exécution des travaux</w:t>
      </w:r>
      <w:r w:rsidRPr="00F63C7F">
        <w:rPr>
          <w:rFonts w:asciiTheme="minorHAnsi" w:hAnsiTheme="minorHAnsi" w:cstheme="minorHAnsi"/>
          <w:i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i/>
          <w:sz w:val="14"/>
          <w:szCs w:val="14"/>
        </w:rPr>
        <w:t>avant la fin du délai de rétractation de 14 jours</w:t>
      </w:r>
      <w:r w:rsidR="00F947CE" w:rsidRPr="00F63C7F">
        <w:rPr>
          <w:rFonts w:asciiTheme="minorHAnsi" w:hAnsiTheme="minorHAnsi" w:cstheme="minorHAnsi"/>
          <w:i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».</w:t>
      </w:r>
    </w:p>
    <w:p w14:paraId="7A1B7472" w14:textId="7CD08266" w:rsidR="00F63C7F" w:rsidRPr="00F63C7F" w:rsidRDefault="0021415D" w:rsidP="00F63C7F">
      <w:pPr>
        <w:pStyle w:val="Paragraphedeliste"/>
        <w:numPr>
          <w:ilvl w:val="0"/>
          <w:numId w:val="7"/>
        </w:numPr>
        <w:spacing w:after="40"/>
        <w:ind w:left="360"/>
        <w:jc w:val="both"/>
        <w:rPr>
          <w:rFonts w:asciiTheme="minorHAnsi" w:hAnsiTheme="minorHAnsi" w:cstheme="minorHAnsi"/>
          <w:sz w:val="14"/>
          <w:szCs w:val="14"/>
        </w:rPr>
      </w:pPr>
      <w:r w:rsidRPr="00F63C7F">
        <w:rPr>
          <w:rFonts w:asciiTheme="minorHAnsi" w:hAnsiTheme="minorHAnsi" w:cstheme="minorHAnsi"/>
          <w:b/>
          <w:sz w:val="14"/>
          <w:szCs w:val="14"/>
        </w:rPr>
        <w:t>CONDITIONS</w:t>
      </w:r>
      <w:r w:rsidRPr="00F63C7F">
        <w:rPr>
          <w:rFonts w:asciiTheme="minorHAnsi" w:hAnsiTheme="minorHAnsi" w:cstheme="minorHAnsi"/>
          <w:b/>
          <w:spacing w:val="-4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b/>
          <w:sz w:val="14"/>
          <w:szCs w:val="14"/>
        </w:rPr>
        <w:t>D’EXECUTION</w:t>
      </w:r>
      <w:r w:rsidRPr="00F63C7F">
        <w:rPr>
          <w:rFonts w:asciiTheme="minorHAnsi" w:hAnsiTheme="minorHAnsi" w:cstheme="minorHAnsi"/>
          <w:b/>
          <w:spacing w:val="-4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b/>
          <w:sz w:val="14"/>
          <w:szCs w:val="14"/>
        </w:rPr>
        <w:t>DES</w:t>
      </w:r>
      <w:r w:rsidRPr="00F63C7F">
        <w:rPr>
          <w:rFonts w:asciiTheme="minorHAnsi" w:hAnsiTheme="minorHAnsi" w:cstheme="minorHAnsi"/>
          <w:b/>
          <w:spacing w:val="-2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b/>
          <w:sz w:val="14"/>
          <w:szCs w:val="14"/>
        </w:rPr>
        <w:t>TRAVAUX</w:t>
      </w:r>
      <w:r w:rsidR="0095057B" w:rsidRPr="00F63C7F">
        <w:rPr>
          <w:rFonts w:asciiTheme="minorHAnsi" w:hAnsiTheme="minorHAnsi" w:cstheme="minorHAnsi"/>
          <w:b/>
          <w:spacing w:val="-3"/>
          <w:sz w:val="14"/>
          <w:szCs w:val="14"/>
        </w:rPr>
        <w:t xml:space="preserve"> : </w:t>
      </w:r>
      <w:r w:rsidRPr="00F63C7F">
        <w:rPr>
          <w:rFonts w:asciiTheme="minorHAnsi" w:hAnsiTheme="minorHAnsi" w:cstheme="minorHAnsi"/>
          <w:sz w:val="14"/>
          <w:szCs w:val="14"/>
        </w:rPr>
        <w:t>Les travaux seront exécutés conformément à la réglementation et aux règles de l'art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en vigueur au jour de l’offre. L'entreprise refusera toute exécution de travaux non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conformes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aux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règles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 l'art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et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pourra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refuser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d'utiliser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des matériaux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ou des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produits fournis par le client. Lorsque le support révèle des sujétions imprévues, non</w:t>
      </w:r>
      <w:r w:rsidRPr="00F63C7F">
        <w:rPr>
          <w:rFonts w:asciiTheme="minorHAnsi" w:hAnsiTheme="minorHAnsi" w:cstheme="minorHAnsi"/>
          <w:spacing w:val="-3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décelables par l’entreprise sauf au moment des travaux, un avenant devra être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conclu</w:t>
      </w:r>
      <w:r w:rsidRPr="00F63C7F">
        <w:rPr>
          <w:rFonts w:asciiTheme="minorHAnsi" w:hAnsiTheme="minorHAnsi" w:cstheme="minorHAnsi"/>
          <w:spacing w:val="-2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entre</w:t>
      </w:r>
      <w:r w:rsidRPr="00F63C7F">
        <w:rPr>
          <w:rFonts w:asciiTheme="minorHAnsi" w:hAnsiTheme="minorHAnsi" w:cstheme="minorHAnsi"/>
          <w:spacing w:val="-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les parties</w:t>
      </w:r>
      <w:r w:rsidRPr="00F63C7F">
        <w:rPr>
          <w:rFonts w:asciiTheme="minorHAnsi" w:hAnsiTheme="minorHAnsi" w:cstheme="minorHAnsi"/>
          <w:spacing w:val="2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pour</w:t>
      </w:r>
      <w:r w:rsidRPr="00F63C7F">
        <w:rPr>
          <w:rFonts w:asciiTheme="minorHAnsi" w:hAnsiTheme="minorHAnsi" w:cstheme="minorHAnsi"/>
          <w:spacing w:val="-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fixer</w:t>
      </w:r>
      <w:r w:rsidRPr="00F63C7F">
        <w:rPr>
          <w:rFonts w:asciiTheme="minorHAnsi" w:hAnsiTheme="minorHAnsi" w:cstheme="minorHAnsi"/>
          <w:spacing w:val="-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les</w:t>
      </w:r>
      <w:r w:rsidRPr="00F63C7F">
        <w:rPr>
          <w:rFonts w:asciiTheme="minorHAnsi" w:hAnsiTheme="minorHAnsi" w:cstheme="minorHAnsi"/>
          <w:spacing w:val="-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travaux supplémentaires</w:t>
      </w:r>
      <w:r w:rsidRPr="00F63C7F">
        <w:rPr>
          <w:rFonts w:asciiTheme="minorHAnsi" w:hAnsiTheme="minorHAnsi" w:cstheme="minorHAnsi"/>
          <w:spacing w:val="2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et</w:t>
      </w:r>
      <w:r w:rsidRPr="00F63C7F">
        <w:rPr>
          <w:rFonts w:asciiTheme="minorHAnsi" w:hAnsiTheme="minorHAnsi" w:cstheme="minorHAnsi"/>
          <w:spacing w:val="-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leur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coût.</w:t>
      </w:r>
    </w:p>
    <w:p w14:paraId="3916FCEC" w14:textId="4133B210" w:rsidR="00F63C7F" w:rsidRPr="00F63C7F" w:rsidRDefault="0021415D" w:rsidP="00F63C7F">
      <w:pPr>
        <w:pStyle w:val="Paragraphedeliste"/>
        <w:numPr>
          <w:ilvl w:val="0"/>
          <w:numId w:val="7"/>
        </w:numPr>
        <w:spacing w:after="40"/>
        <w:ind w:left="360"/>
        <w:jc w:val="both"/>
        <w:rPr>
          <w:rFonts w:asciiTheme="minorHAnsi" w:hAnsiTheme="minorHAnsi" w:cstheme="minorHAnsi"/>
          <w:sz w:val="14"/>
          <w:szCs w:val="14"/>
        </w:rPr>
      </w:pPr>
      <w:r w:rsidRPr="00F63C7F">
        <w:rPr>
          <w:rFonts w:asciiTheme="minorHAnsi" w:hAnsiTheme="minorHAnsi" w:cstheme="minorHAnsi"/>
          <w:b/>
          <w:sz w:val="14"/>
          <w:szCs w:val="14"/>
        </w:rPr>
        <w:t>DELAIS</w:t>
      </w:r>
      <w:r w:rsidRPr="00F63C7F">
        <w:rPr>
          <w:rFonts w:asciiTheme="minorHAnsi" w:hAnsiTheme="minorHAnsi" w:cstheme="minorHAnsi"/>
          <w:b/>
          <w:spacing w:val="-3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b/>
          <w:sz w:val="14"/>
          <w:szCs w:val="14"/>
        </w:rPr>
        <w:t>D’EXECUTION</w:t>
      </w:r>
      <w:r w:rsidRPr="00F63C7F">
        <w:rPr>
          <w:rFonts w:asciiTheme="minorHAnsi" w:hAnsiTheme="minorHAnsi" w:cstheme="minorHAnsi"/>
          <w:b/>
          <w:spacing w:val="-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b/>
          <w:sz w:val="14"/>
          <w:szCs w:val="14"/>
        </w:rPr>
        <w:t>(retards)</w:t>
      </w:r>
      <w:r w:rsidR="0095057B" w:rsidRPr="00F63C7F">
        <w:rPr>
          <w:rFonts w:asciiTheme="minorHAnsi" w:hAnsiTheme="minorHAnsi" w:cstheme="minorHAnsi"/>
          <w:b/>
          <w:sz w:val="14"/>
          <w:szCs w:val="14"/>
        </w:rPr>
        <w:t xml:space="preserve"> : </w:t>
      </w:r>
      <w:r w:rsidRPr="00F63C7F">
        <w:rPr>
          <w:rFonts w:asciiTheme="minorHAnsi" w:hAnsiTheme="minorHAnsi" w:cstheme="minorHAnsi"/>
          <w:sz w:val="14"/>
          <w:szCs w:val="14"/>
        </w:rPr>
        <w:t>Les travaux seront réalisés dans le délai précisé au devis. Le délai d’exécution sera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prolongé en raison des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avenants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au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marché ou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 la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durée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des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retards</w:t>
      </w:r>
      <w:r w:rsidRPr="00F63C7F">
        <w:rPr>
          <w:rFonts w:asciiTheme="minorHAnsi" w:hAnsiTheme="minorHAnsi" w:cstheme="minorHAnsi"/>
          <w:spacing w:val="37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dus</w:t>
      </w:r>
      <w:r w:rsidRPr="00F63C7F">
        <w:rPr>
          <w:rFonts w:asciiTheme="minorHAnsi" w:hAnsiTheme="minorHAnsi" w:cstheme="minorHAnsi"/>
          <w:spacing w:val="37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au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client ou aux autres corps de métier intervenant préalablement. Le délai d’exécution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est également prolongé en cas de force majeure, d’intempéries, de grève générale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la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profession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-à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l’exception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des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jours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grève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propres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à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l’entreprise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en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particulier. Dans tous les cas, les interruptions de travail, provoquées par le client ou</w:t>
      </w:r>
      <w:r w:rsidR="008C6402">
        <w:rPr>
          <w:rFonts w:asciiTheme="minorHAnsi" w:hAnsiTheme="minorHAnsi" w:cstheme="minorHAnsi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pacing w:val="-3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son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représentant,</w:t>
      </w:r>
      <w:r w:rsidRPr="00F63C7F">
        <w:rPr>
          <w:rFonts w:asciiTheme="minorHAnsi" w:hAnsiTheme="minorHAnsi" w:cstheme="minorHAnsi"/>
          <w:spacing w:val="2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ne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sont</w:t>
      </w:r>
      <w:r w:rsidRPr="00F63C7F">
        <w:rPr>
          <w:rFonts w:asciiTheme="minorHAnsi" w:hAnsiTheme="minorHAnsi" w:cstheme="minorHAnsi"/>
          <w:spacing w:val="-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pas</w:t>
      </w:r>
      <w:r w:rsidRPr="00F63C7F">
        <w:rPr>
          <w:rFonts w:asciiTheme="minorHAnsi" w:hAnsiTheme="minorHAnsi" w:cstheme="minorHAnsi"/>
          <w:spacing w:val="2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prises</w:t>
      </w:r>
      <w:r w:rsidRPr="00F63C7F">
        <w:rPr>
          <w:rFonts w:asciiTheme="minorHAnsi" w:hAnsiTheme="minorHAnsi" w:cstheme="minorHAnsi"/>
          <w:spacing w:val="-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en</w:t>
      </w:r>
      <w:r w:rsidRPr="00F63C7F">
        <w:rPr>
          <w:rFonts w:asciiTheme="minorHAnsi" w:hAnsiTheme="minorHAnsi" w:cstheme="minorHAnsi"/>
          <w:spacing w:val="-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compte</w:t>
      </w:r>
      <w:r w:rsidRPr="00F63C7F">
        <w:rPr>
          <w:rFonts w:asciiTheme="minorHAnsi" w:hAnsiTheme="minorHAnsi" w:cstheme="minorHAnsi"/>
          <w:spacing w:val="2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dans</w:t>
      </w:r>
      <w:r w:rsidRPr="00F63C7F">
        <w:rPr>
          <w:rFonts w:asciiTheme="minorHAnsi" w:hAnsiTheme="minorHAnsi" w:cstheme="minorHAnsi"/>
          <w:spacing w:val="-2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le</w:t>
      </w:r>
      <w:r w:rsidRPr="00F63C7F">
        <w:rPr>
          <w:rFonts w:asciiTheme="minorHAnsi" w:hAnsiTheme="minorHAnsi" w:cstheme="minorHAnsi"/>
          <w:spacing w:val="2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délai d'exécution.</w:t>
      </w:r>
    </w:p>
    <w:p w14:paraId="4446349D" w14:textId="54CBE6CF" w:rsidR="00F63C7F" w:rsidRPr="00F63C7F" w:rsidRDefault="0021415D" w:rsidP="00F63C7F">
      <w:pPr>
        <w:pStyle w:val="Paragraphedeliste"/>
        <w:numPr>
          <w:ilvl w:val="0"/>
          <w:numId w:val="7"/>
        </w:numPr>
        <w:spacing w:after="40"/>
        <w:ind w:left="360"/>
        <w:jc w:val="both"/>
        <w:rPr>
          <w:rFonts w:asciiTheme="minorHAnsi" w:hAnsiTheme="minorHAnsi" w:cstheme="minorHAnsi"/>
          <w:sz w:val="14"/>
          <w:szCs w:val="14"/>
        </w:rPr>
      </w:pPr>
      <w:r w:rsidRPr="00F63C7F">
        <w:rPr>
          <w:rFonts w:asciiTheme="minorHAnsi" w:hAnsiTheme="minorHAnsi" w:cstheme="minorHAnsi"/>
          <w:b/>
          <w:sz w:val="14"/>
          <w:szCs w:val="14"/>
        </w:rPr>
        <w:t>RÉVISION DES PRIX</w:t>
      </w:r>
      <w:r w:rsidR="0095057B" w:rsidRPr="00F63C7F">
        <w:rPr>
          <w:rFonts w:asciiTheme="minorHAnsi" w:hAnsiTheme="minorHAnsi" w:cstheme="minorHAnsi"/>
          <w:b/>
          <w:sz w:val="14"/>
          <w:szCs w:val="14"/>
        </w:rPr>
        <w:t xml:space="preserve"> :</w:t>
      </w:r>
      <w:r w:rsidRPr="00F63C7F">
        <w:rPr>
          <w:rFonts w:asciiTheme="minorHAnsi" w:hAnsiTheme="minorHAnsi" w:cstheme="minorHAnsi"/>
          <w:b/>
          <w:i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Sauf</w:t>
      </w:r>
      <w:r w:rsidRPr="00F63C7F">
        <w:rPr>
          <w:rFonts w:asciiTheme="minorHAnsi" w:hAnsiTheme="minorHAnsi" w:cstheme="minorHAnsi"/>
          <w:spacing w:val="26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convention</w:t>
      </w:r>
      <w:r w:rsidRPr="00F63C7F">
        <w:rPr>
          <w:rFonts w:asciiTheme="minorHAnsi" w:hAnsiTheme="minorHAnsi" w:cstheme="minorHAnsi"/>
          <w:spacing w:val="28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particulière</w:t>
      </w:r>
      <w:r w:rsidRPr="00F63C7F">
        <w:rPr>
          <w:rFonts w:asciiTheme="minorHAnsi" w:hAnsiTheme="minorHAnsi" w:cstheme="minorHAnsi"/>
          <w:spacing w:val="27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sur</w:t>
      </w:r>
      <w:r w:rsidRPr="00F63C7F">
        <w:rPr>
          <w:rFonts w:asciiTheme="minorHAnsi" w:hAnsiTheme="minorHAnsi" w:cstheme="minorHAnsi"/>
          <w:spacing w:val="26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ce</w:t>
      </w:r>
      <w:r w:rsidRPr="00F63C7F">
        <w:rPr>
          <w:rFonts w:asciiTheme="minorHAnsi" w:hAnsiTheme="minorHAnsi" w:cstheme="minorHAnsi"/>
          <w:spacing w:val="27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point,</w:t>
      </w:r>
      <w:r w:rsidRPr="00F63C7F">
        <w:rPr>
          <w:rFonts w:asciiTheme="minorHAnsi" w:hAnsiTheme="minorHAnsi" w:cstheme="minorHAnsi"/>
          <w:spacing w:val="26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les</w:t>
      </w:r>
      <w:r w:rsidRPr="00F63C7F">
        <w:rPr>
          <w:rFonts w:asciiTheme="minorHAnsi" w:hAnsiTheme="minorHAnsi" w:cstheme="minorHAnsi"/>
          <w:spacing w:val="30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prix</w:t>
      </w:r>
      <w:r w:rsidRPr="00F63C7F">
        <w:rPr>
          <w:rFonts w:asciiTheme="minorHAnsi" w:hAnsiTheme="minorHAnsi" w:cstheme="minorHAnsi"/>
          <w:spacing w:val="28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</w:t>
      </w:r>
      <w:r w:rsidRPr="00F63C7F">
        <w:rPr>
          <w:rFonts w:asciiTheme="minorHAnsi" w:hAnsiTheme="minorHAnsi" w:cstheme="minorHAnsi"/>
          <w:spacing w:val="27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ce</w:t>
      </w:r>
      <w:r w:rsidRPr="00F63C7F">
        <w:rPr>
          <w:rFonts w:asciiTheme="minorHAnsi" w:hAnsiTheme="minorHAnsi" w:cstheme="minorHAnsi"/>
          <w:spacing w:val="26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devis</w:t>
      </w:r>
      <w:r w:rsidRPr="00F63C7F">
        <w:rPr>
          <w:rFonts w:asciiTheme="minorHAnsi" w:hAnsiTheme="minorHAnsi" w:cstheme="minorHAnsi"/>
          <w:spacing w:val="27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seront</w:t>
      </w:r>
      <w:r w:rsidRPr="00F63C7F">
        <w:rPr>
          <w:rFonts w:asciiTheme="minorHAnsi" w:hAnsiTheme="minorHAnsi" w:cstheme="minorHAnsi"/>
          <w:spacing w:val="28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révisés</w:t>
      </w:r>
      <w:r w:rsidRPr="00F63C7F">
        <w:rPr>
          <w:rFonts w:asciiTheme="minorHAnsi" w:hAnsiTheme="minorHAnsi" w:cstheme="minorHAnsi"/>
          <w:spacing w:val="27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au</w:t>
      </w:r>
      <w:r w:rsidR="008C6402">
        <w:rPr>
          <w:rFonts w:asciiTheme="minorHAnsi" w:hAnsiTheme="minorHAnsi" w:cstheme="minorHAnsi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pacing w:val="-35"/>
          <w:sz w:val="14"/>
          <w:szCs w:val="14"/>
        </w:rPr>
        <w:t xml:space="preserve"> </w:t>
      </w:r>
      <w:r w:rsidR="008C6402">
        <w:rPr>
          <w:rFonts w:asciiTheme="minorHAnsi" w:hAnsiTheme="minorHAnsi" w:cstheme="minorHAnsi"/>
          <w:spacing w:val="-35"/>
          <w:sz w:val="14"/>
          <w:szCs w:val="14"/>
        </w:rPr>
        <w:t xml:space="preserve">  </w:t>
      </w:r>
      <w:r w:rsidRPr="00F63C7F">
        <w:rPr>
          <w:rFonts w:asciiTheme="minorHAnsi" w:hAnsiTheme="minorHAnsi" w:cstheme="minorHAnsi"/>
          <w:sz w:val="14"/>
          <w:szCs w:val="14"/>
        </w:rPr>
        <w:t>moment</w:t>
      </w:r>
      <w:r w:rsidRPr="00F63C7F">
        <w:rPr>
          <w:rFonts w:asciiTheme="minorHAnsi" w:hAnsiTheme="minorHAnsi" w:cstheme="minorHAnsi"/>
          <w:spacing w:val="1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</w:t>
      </w:r>
      <w:r w:rsidRPr="00F63C7F">
        <w:rPr>
          <w:rFonts w:asciiTheme="minorHAnsi" w:hAnsiTheme="minorHAnsi" w:cstheme="minorHAnsi"/>
          <w:spacing w:val="1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l’exécution</w:t>
      </w:r>
      <w:r w:rsidRPr="00F63C7F">
        <w:rPr>
          <w:rFonts w:asciiTheme="minorHAnsi" w:hAnsiTheme="minorHAnsi" w:cstheme="minorHAnsi"/>
          <w:spacing w:val="1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des</w:t>
      </w:r>
      <w:r w:rsidRPr="00F63C7F">
        <w:rPr>
          <w:rFonts w:asciiTheme="minorHAnsi" w:hAnsiTheme="minorHAnsi" w:cstheme="minorHAnsi"/>
          <w:spacing w:val="16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travaux</w:t>
      </w:r>
      <w:r w:rsidRPr="00F63C7F">
        <w:rPr>
          <w:rFonts w:asciiTheme="minorHAnsi" w:hAnsiTheme="minorHAnsi" w:cstheme="minorHAnsi"/>
          <w:spacing w:val="18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(à</w:t>
      </w:r>
      <w:r w:rsidRPr="00F63C7F">
        <w:rPr>
          <w:rFonts w:asciiTheme="minorHAnsi" w:hAnsiTheme="minorHAnsi" w:cstheme="minorHAnsi"/>
          <w:spacing w:val="1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chaque</w:t>
      </w:r>
      <w:r w:rsidRPr="00F63C7F">
        <w:rPr>
          <w:rFonts w:asciiTheme="minorHAnsi" w:hAnsiTheme="minorHAnsi" w:cstheme="minorHAnsi"/>
          <w:spacing w:val="1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situation)</w:t>
      </w:r>
      <w:r w:rsidRPr="00F63C7F">
        <w:rPr>
          <w:rFonts w:asciiTheme="minorHAnsi" w:hAnsiTheme="minorHAnsi" w:cstheme="minorHAnsi"/>
          <w:spacing w:val="17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par</w:t>
      </w:r>
      <w:r w:rsidRPr="00F63C7F">
        <w:rPr>
          <w:rFonts w:asciiTheme="minorHAnsi" w:hAnsiTheme="minorHAnsi" w:cstheme="minorHAnsi"/>
          <w:spacing w:val="1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application</w:t>
      </w:r>
      <w:r w:rsidRPr="00F63C7F">
        <w:rPr>
          <w:rFonts w:asciiTheme="minorHAnsi" w:hAnsiTheme="minorHAnsi" w:cstheme="minorHAnsi"/>
          <w:spacing w:val="1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d’un</w:t>
      </w:r>
      <w:r w:rsidRPr="00F63C7F">
        <w:rPr>
          <w:rFonts w:asciiTheme="minorHAnsi" w:hAnsiTheme="minorHAnsi" w:cstheme="minorHAnsi"/>
          <w:spacing w:val="-3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coefficient</w:t>
      </w:r>
      <w:r w:rsidRPr="00F63C7F">
        <w:rPr>
          <w:rFonts w:asciiTheme="minorHAnsi" w:hAnsiTheme="minorHAnsi" w:cstheme="minorHAnsi"/>
          <w:spacing w:val="4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</w:t>
      </w:r>
      <w:r w:rsidRPr="00F63C7F">
        <w:rPr>
          <w:rFonts w:asciiTheme="minorHAnsi" w:hAnsiTheme="minorHAnsi" w:cstheme="minorHAnsi"/>
          <w:spacing w:val="4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révision</w:t>
      </w:r>
      <w:r w:rsidRPr="00F63C7F">
        <w:rPr>
          <w:rFonts w:asciiTheme="minorHAnsi" w:hAnsiTheme="minorHAnsi" w:cstheme="minorHAnsi"/>
          <w:spacing w:val="4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basé</w:t>
      </w:r>
      <w:r w:rsidRPr="00F63C7F">
        <w:rPr>
          <w:rFonts w:asciiTheme="minorHAnsi" w:hAnsiTheme="minorHAnsi" w:cstheme="minorHAnsi"/>
          <w:spacing w:val="7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sur</w:t>
      </w:r>
      <w:r w:rsidRPr="00F63C7F">
        <w:rPr>
          <w:rFonts w:asciiTheme="minorHAnsi" w:hAnsiTheme="minorHAnsi" w:cstheme="minorHAnsi"/>
          <w:spacing w:val="3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l’évolution</w:t>
      </w:r>
      <w:r w:rsidRPr="00F63C7F">
        <w:rPr>
          <w:rFonts w:asciiTheme="minorHAnsi" w:hAnsiTheme="minorHAnsi" w:cstheme="minorHAnsi"/>
          <w:spacing w:val="4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des</w:t>
      </w:r>
      <w:r w:rsidRPr="00F63C7F">
        <w:rPr>
          <w:rFonts w:asciiTheme="minorHAnsi" w:hAnsiTheme="minorHAnsi" w:cstheme="minorHAnsi"/>
          <w:spacing w:val="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valeurs</w:t>
      </w:r>
      <w:r w:rsidRPr="00F63C7F">
        <w:rPr>
          <w:rFonts w:asciiTheme="minorHAnsi" w:hAnsiTheme="minorHAnsi" w:cstheme="minorHAnsi"/>
          <w:spacing w:val="7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</w:t>
      </w:r>
      <w:r w:rsidRPr="00F63C7F">
        <w:rPr>
          <w:rFonts w:asciiTheme="minorHAnsi" w:hAnsiTheme="minorHAnsi" w:cstheme="minorHAnsi"/>
          <w:spacing w:val="4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l’index</w:t>
      </w:r>
      <w:r w:rsidRPr="00F63C7F">
        <w:rPr>
          <w:rFonts w:asciiTheme="minorHAnsi" w:hAnsiTheme="minorHAnsi" w:cstheme="minorHAnsi"/>
          <w:spacing w:val="4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BT,</w:t>
      </w:r>
      <w:r w:rsidRPr="00F63C7F">
        <w:rPr>
          <w:rFonts w:asciiTheme="minorHAnsi" w:hAnsiTheme="minorHAnsi" w:cstheme="minorHAnsi"/>
          <w:spacing w:val="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correspondant</w:t>
      </w:r>
      <w:r w:rsidR="008C6402">
        <w:rPr>
          <w:rFonts w:asciiTheme="minorHAnsi" w:hAnsiTheme="minorHAnsi" w:cstheme="minorHAnsi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pacing w:val="-34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au</w:t>
      </w:r>
      <w:r w:rsidRPr="00F63C7F">
        <w:rPr>
          <w:rFonts w:asciiTheme="minorHAnsi" w:hAnsiTheme="minorHAnsi" w:cstheme="minorHAnsi"/>
          <w:spacing w:val="8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corps</w:t>
      </w:r>
      <w:r w:rsidRPr="00F63C7F">
        <w:rPr>
          <w:rFonts w:asciiTheme="minorHAnsi" w:hAnsiTheme="minorHAnsi" w:cstheme="minorHAnsi"/>
          <w:spacing w:val="8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d'état</w:t>
      </w:r>
      <w:r w:rsidRPr="00F63C7F">
        <w:rPr>
          <w:rFonts w:asciiTheme="minorHAnsi" w:hAnsiTheme="minorHAnsi" w:cstheme="minorHAnsi"/>
          <w:spacing w:val="8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considéré</w:t>
      </w:r>
      <w:r w:rsidRPr="00F63C7F">
        <w:rPr>
          <w:rFonts w:asciiTheme="minorHAnsi" w:hAnsiTheme="minorHAnsi" w:cstheme="minorHAnsi"/>
          <w:spacing w:val="8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et</w:t>
      </w:r>
      <w:r w:rsidRPr="00F63C7F">
        <w:rPr>
          <w:rFonts w:asciiTheme="minorHAnsi" w:hAnsiTheme="minorHAnsi" w:cstheme="minorHAnsi"/>
          <w:spacing w:val="8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au</w:t>
      </w:r>
      <w:r w:rsidRPr="00F63C7F">
        <w:rPr>
          <w:rFonts w:asciiTheme="minorHAnsi" w:hAnsiTheme="minorHAnsi" w:cstheme="minorHAnsi"/>
          <w:spacing w:val="8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délai,</w:t>
      </w:r>
      <w:r w:rsidRPr="00F63C7F">
        <w:rPr>
          <w:rFonts w:asciiTheme="minorHAnsi" w:hAnsiTheme="minorHAnsi" w:cstheme="minorHAnsi"/>
          <w:spacing w:val="10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en</w:t>
      </w:r>
      <w:r w:rsidRPr="00F63C7F">
        <w:rPr>
          <w:rFonts w:asciiTheme="minorHAnsi" w:hAnsiTheme="minorHAnsi" w:cstheme="minorHAnsi"/>
          <w:spacing w:val="8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nombre</w:t>
      </w:r>
      <w:r w:rsidRPr="00F63C7F">
        <w:rPr>
          <w:rFonts w:asciiTheme="minorHAnsi" w:hAnsiTheme="minorHAnsi" w:cstheme="minorHAnsi"/>
          <w:spacing w:val="8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</w:t>
      </w:r>
      <w:r w:rsidRPr="00F63C7F">
        <w:rPr>
          <w:rFonts w:asciiTheme="minorHAnsi" w:hAnsiTheme="minorHAnsi" w:cstheme="minorHAnsi"/>
          <w:spacing w:val="7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mois,</w:t>
      </w:r>
      <w:r w:rsidRPr="00F63C7F">
        <w:rPr>
          <w:rFonts w:asciiTheme="minorHAnsi" w:hAnsiTheme="minorHAnsi" w:cstheme="minorHAnsi"/>
          <w:spacing w:val="10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existant</w:t>
      </w:r>
      <w:r w:rsidRPr="00F63C7F">
        <w:rPr>
          <w:rFonts w:asciiTheme="minorHAnsi" w:hAnsiTheme="minorHAnsi" w:cstheme="minorHAnsi"/>
          <w:spacing w:val="8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entre</w:t>
      </w:r>
      <w:r w:rsidRPr="00F63C7F">
        <w:rPr>
          <w:rFonts w:asciiTheme="minorHAnsi" w:hAnsiTheme="minorHAnsi" w:cstheme="minorHAnsi"/>
          <w:spacing w:val="8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la</w:t>
      </w:r>
      <w:r w:rsidRPr="00F63C7F">
        <w:rPr>
          <w:rFonts w:asciiTheme="minorHAnsi" w:hAnsiTheme="minorHAnsi" w:cstheme="minorHAnsi"/>
          <w:spacing w:val="10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date</w:t>
      </w:r>
      <w:r w:rsidRPr="00F63C7F">
        <w:rPr>
          <w:rFonts w:asciiTheme="minorHAnsi" w:hAnsiTheme="minorHAnsi" w:cstheme="minorHAnsi"/>
          <w:spacing w:val="10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</w:t>
      </w:r>
      <w:r w:rsidR="008C6402">
        <w:rPr>
          <w:rFonts w:asciiTheme="minorHAnsi" w:hAnsiTheme="minorHAnsi" w:cstheme="minorHAnsi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pacing w:val="-34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l’émission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du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devis</w:t>
      </w:r>
      <w:r w:rsidRPr="00F63C7F">
        <w:rPr>
          <w:rFonts w:asciiTheme="minorHAnsi" w:hAnsiTheme="minorHAnsi" w:cstheme="minorHAnsi"/>
          <w:spacing w:val="-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par</w:t>
      </w:r>
      <w:r w:rsidRPr="00F63C7F">
        <w:rPr>
          <w:rFonts w:asciiTheme="minorHAnsi" w:hAnsiTheme="minorHAnsi" w:cstheme="minorHAnsi"/>
          <w:spacing w:val="-2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l'entreprise</w:t>
      </w:r>
      <w:r w:rsidRPr="00F63C7F">
        <w:rPr>
          <w:rFonts w:asciiTheme="minorHAnsi" w:hAnsiTheme="minorHAnsi" w:cstheme="minorHAnsi"/>
          <w:spacing w:val="2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et</w:t>
      </w:r>
      <w:r w:rsidRPr="00F63C7F">
        <w:rPr>
          <w:rFonts w:asciiTheme="minorHAnsi" w:hAnsiTheme="minorHAnsi" w:cstheme="minorHAnsi"/>
          <w:spacing w:val="-2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celle</w:t>
      </w:r>
      <w:r w:rsidRPr="00F63C7F">
        <w:rPr>
          <w:rFonts w:asciiTheme="minorHAnsi" w:hAnsiTheme="minorHAnsi" w:cstheme="minorHAnsi"/>
          <w:spacing w:val="-2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</w:t>
      </w:r>
      <w:r w:rsidRPr="00F63C7F">
        <w:rPr>
          <w:rFonts w:asciiTheme="minorHAnsi" w:hAnsiTheme="minorHAnsi" w:cstheme="minorHAnsi"/>
          <w:spacing w:val="-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l’établissement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des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situations.</w:t>
      </w:r>
    </w:p>
    <w:p w14:paraId="21D7C7C8" w14:textId="47E3A945" w:rsidR="00901B97" w:rsidRDefault="0021415D" w:rsidP="00F63C7F">
      <w:pPr>
        <w:pStyle w:val="Paragraphedeliste"/>
        <w:numPr>
          <w:ilvl w:val="0"/>
          <w:numId w:val="7"/>
        </w:numPr>
        <w:spacing w:after="40"/>
        <w:ind w:left="360"/>
        <w:jc w:val="both"/>
        <w:rPr>
          <w:rFonts w:asciiTheme="minorHAnsi" w:hAnsiTheme="minorHAnsi" w:cstheme="minorHAnsi"/>
          <w:sz w:val="14"/>
          <w:szCs w:val="14"/>
        </w:rPr>
      </w:pPr>
      <w:r w:rsidRPr="00F63C7F">
        <w:rPr>
          <w:rFonts w:asciiTheme="minorHAnsi" w:hAnsiTheme="minorHAnsi" w:cstheme="minorHAnsi"/>
          <w:b/>
          <w:sz w:val="14"/>
          <w:szCs w:val="14"/>
        </w:rPr>
        <w:t>ACTUALISATION</w:t>
      </w:r>
      <w:r w:rsidRPr="00F63C7F">
        <w:rPr>
          <w:rFonts w:asciiTheme="minorHAnsi" w:hAnsiTheme="minorHAnsi" w:cstheme="minorHAnsi"/>
          <w:b/>
          <w:spacing w:val="16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b/>
          <w:sz w:val="14"/>
          <w:szCs w:val="14"/>
        </w:rPr>
        <w:t>DES</w:t>
      </w:r>
      <w:r w:rsidRPr="00F63C7F">
        <w:rPr>
          <w:rFonts w:asciiTheme="minorHAnsi" w:hAnsiTheme="minorHAnsi" w:cstheme="minorHAnsi"/>
          <w:b/>
          <w:spacing w:val="16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b/>
          <w:sz w:val="14"/>
          <w:szCs w:val="14"/>
        </w:rPr>
        <w:t>PRIX</w:t>
      </w:r>
      <w:r w:rsidR="0095057B" w:rsidRPr="00F63C7F">
        <w:rPr>
          <w:rFonts w:asciiTheme="minorHAnsi" w:hAnsiTheme="minorHAnsi" w:cstheme="minorHAnsi"/>
          <w:b/>
          <w:sz w:val="14"/>
          <w:szCs w:val="14"/>
        </w:rPr>
        <w:t xml:space="preserve"> :</w:t>
      </w:r>
      <w:r w:rsidRPr="00F63C7F">
        <w:rPr>
          <w:rFonts w:asciiTheme="minorHAnsi" w:hAnsiTheme="minorHAnsi" w:cstheme="minorHAnsi"/>
          <w:b/>
          <w:spacing w:val="16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Sauf convention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particulière sur ce point, les</w:t>
      </w:r>
      <w:r w:rsidRPr="00F63C7F">
        <w:rPr>
          <w:rFonts w:asciiTheme="minorHAnsi" w:hAnsiTheme="minorHAnsi" w:cstheme="minorHAnsi"/>
          <w:spacing w:val="37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prix de ce</w:t>
      </w:r>
      <w:r w:rsidRPr="00F63C7F">
        <w:rPr>
          <w:rFonts w:asciiTheme="minorHAnsi" w:hAnsiTheme="minorHAnsi" w:cstheme="minorHAnsi"/>
          <w:spacing w:val="37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devis seront révisés à la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date de commencement des travaux, dans le cadre d’un délai convenu, par une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application d’un coefficient</w:t>
      </w:r>
      <w:r w:rsidRPr="00F63C7F">
        <w:rPr>
          <w:rFonts w:asciiTheme="minorHAnsi" w:hAnsiTheme="minorHAnsi" w:cstheme="minorHAnsi"/>
          <w:spacing w:val="37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 révision</w:t>
      </w:r>
      <w:r w:rsidRPr="00F63C7F">
        <w:rPr>
          <w:rFonts w:asciiTheme="minorHAnsi" w:hAnsiTheme="minorHAnsi" w:cstheme="minorHAnsi"/>
          <w:spacing w:val="37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basé sur l’évolution des valeurs de l’index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BT,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correspondant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au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corps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d'état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considéré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et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au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délai,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en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nombre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</w:t>
      </w:r>
      <w:r w:rsidRPr="00F63C7F">
        <w:rPr>
          <w:rFonts w:asciiTheme="minorHAnsi" w:hAnsiTheme="minorHAnsi" w:cstheme="minorHAnsi"/>
          <w:spacing w:val="37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mois,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existant entre la date de la signature du devis par l'entreprise (ou, le cas échéant,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celle</w:t>
      </w:r>
      <w:r w:rsidRPr="00F63C7F">
        <w:rPr>
          <w:rFonts w:asciiTheme="minorHAnsi" w:hAnsiTheme="minorHAnsi" w:cstheme="minorHAnsi"/>
          <w:spacing w:val="2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</w:t>
      </w:r>
      <w:r w:rsidRPr="00F63C7F">
        <w:rPr>
          <w:rFonts w:asciiTheme="minorHAnsi" w:hAnsiTheme="minorHAnsi" w:cstheme="minorHAnsi"/>
          <w:spacing w:val="-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la</w:t>
      </w:r>
      <w:r w:rsidRPr="00F63C7F">
        <w:rPr>
          <w:rFonts w:asciiTheme="minorHAnsi" w:hAnsiTheme="minorHAnsi" w:cstheme="minorHAnsi"/>
          <w:spacing w:val="-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proposition</w:t>
      </w:r>
      <w:r w:rsidRPr="00F63C7F">
        <w:rPr>
          <w:rFonts w:asciiTheme="minorHAnsi" w:hAnsiTheme="minorHAnsi" w:cstheme="minorHAnsi"/>
          <w:spacing w:val="2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actualisée)</w:t>
      </w:r>
      <w:r w:rsidRPr="00F63C7F">
        <w:rPr>
          <w:rFonts w:asciiTheme="minorHAnsi" w:hAnsiTheme="minorHAnsi" w:cstheme="minorHAnsi"/>
          <w:spacing w:val="-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et</w:t>
      </w:r>
      <w:r w:rsidRPr="00F63C7F">
        <w:rPr>
          <w:rFonts w:asciiTheme="minorHAnsi" w:hAnsiTheme="minorHAnsi" w:cstheme="minorHAnsi"/>
          <w:spacing w:val="2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celle de</w:t>
      </w:r>
      <w:r w:rsidRPr="00F63C7F">
        <w:rPr>
          <w:rFonts w:asciiTheme="minorHAnsi" w:hAnsiTheme="minorHAnsi" w:cstheme="minorHAnsi"/>
          <w:spacing w:val="-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l'exécution</w:t>
      </w:r>
      <w:r w:rsidRPr="00F63C7F">
        <w:rPr>
          <w:rFonts w:asciiTheme="minorHAnsi" w:hAnsiTheme="minorHAnsi" w:cstheme="minorHAnsi"/>
          <w:spacing w:val="-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des travaux.</w:t>
      </w:r>
      <w:r w:rsidR="00901B97">
        <w:rPr>
          <w:rFonts w:asciiTheme="minorHAnsi" w:hAnsiTheme="minorHAnsi" w:cstheme="minorHAnsi"/>
          <w:sz w:val="14"/>
          <w:szCs w:val="14"/>
        </w:rPr>
        <w:t xml:space="preserve"> En cas d’imprévision ou de cas de force majeure lié à l’augmentation du cout des matières premières notamment, l’augmentation du prix du devis signé entre les parties pourra être supérieure à l’indice BT sur justificatif produit par l’entreprise.</w:t>
      </w:r>
    </w:p>
    <w:p w14:paraId="412A14B3" w14:textId="5ECCB79C" w:rsidR="00F63C7F" w:rsidRPr="00901B97" w:rsidRDefault="0021415D" w:rsidP="00901B97">
      <w:pPr>
        <w:pStyle w:val="Paragraphedeliste"/>
        <w:numPr>
          <w:ilvl w:val="0"/>
          <w:numId w:val="7"/>
        </w:numPr>
        <w:spacing w:after="40"/>
        <w:ind w:left="360"/>
        <w:jc w:val="both"/>
        <w:rPr>
          <w:rFonts w:asciiTheme="minorHAnsi" w:hAnsiTheme="minorHAnsi" w:cstheme="minorHAnsi"/>
          <w:sz w:val="14"/>
          <w:szCs w:val="14"/>
        </w:rPr>
      </w:pPr>
      <w:r w:rsidRPr="00901B97">
        <w:rPr>
          <w:rFonts w:asciiTheme="minorHAnsi" w:hAnsiTheme="minorHAnsi" w:cstheme="minorHAnsi"/>
          <w:b/>
          <w:sz w:val="14"/>
          <w:szCs w:val="14"/>
        </w:rPr>
        <w:t>MODALITES DE RÈGLEMENT</w:t>
      </w:r>
      <w:r w:rsidR="0095057B" w:rsidRPr="00901B97">
        <w:rPr>
          <w:rFonts w:asciiTheme="minorHAnsi" w:hAnsiTheme="minorHAnsi" w:cstheme="minorHAnsi"/>
          <w:b/>
          <w:sz w:val="14"/>
          <w:szCs w:val="14"/>
        </w:rPr>
        <w:t xml:space="preserve"> :</w:t>
      </w:r>
      <w:r w:rsidRPr="00901B97">
        <w:rPr>
          <w:rFonts w:asciiTheme="minorHAnsi" w:hAnsiTheme="minorHAnsi" w:cstheme="minorHAnsi"/>
          <w:b/>
          <w:i/>
          <w:spacing w:val="1"/>
          <w:sz w:val="14"/>
          <w:szCs w:val="14"/>
        </w:rPr>
        <w:t xml:space="preserve"> </w:t>
      </w:r>
      <w:r w:rsidRPr="00901B97">
        <w:rPr>
          <w:rFonts w:asciiTheme="minorHAnsi" w:hAnsiTheme="minorHAnsi" w:cstheme="minorHAnsi"/>
          <w:sz w:val="14"/>
          <w:szCs w:val="14"/>
        </w:rPr>
        <w:t>Sauf</w:t>
      </w:r>
      <w:r w:rsidRPr="00901B97">
        <w:rPr>
          <w:rFonts w:asciiTheme="minorHAnsi" w:hAnsiTheme="minorHAnsi" w:cstheme="minorHAnsi"/>
          <w:spacing w:val="25"/>
          <w:sz w:val="14"/>
          <w:szCs w:val="14"/>
        </w:rPr>
        <w:t xml:space="preserve"> </w:t>
      </w:r>
      <w:r w:rsidRPr="00901B97">
        <w:rPr>
          <w:rFonts w:asciiTheme="minorHAnsi" w:hAnsiTheme="minorHAnsi" w:cstheme="minorHAnsi"/>
          <w:sz w:val="14"/>
          <w:szCs w:val="14"/>
        </w:rPr>
        <w:t>convention</w:t>
      </w:r>
      <w:r w:rsidRPr="00901B97">
        <w:rPr>
          <w:rFonts w:asciiTheme="minorHAnsi" w:hAnsiTheme="minorHAnsi" w:cstheme="minorHAnsi"/>
          <w:spacing w:val="27"/>
          <w:sz w:val="14"/>
          <w:szCs w:val="14"/>
        </w:rPr>
        <w:t xml:space="preserve"> </w:t>
      </w:r>
      <w:r w:rsidRPr="00901B97">
        <w:rPr>
          <w:rFonts w:asciiTheme="minorHAnsi" w:hAnsiTheme="minorHAnsi" w:cstheme="minorHAnsi"/>
          <w:sz w:val="14"/>
          <w:szCs w:val="14"/>
        </w:rPr>
        <w:t>différente</w:t>
      </w:r>
      <w:r w:rsidRPr="00901B97">
        <w:rPr>
          <w:rFonts w:asciiTheme="minorHAnsi" w:hAnsiTheme="minorHAnsi" w:cstheme="minorHAnsi"/>
          <w:spacing w:val="25"/>
          <w:sz w:val="14"/>
          <w:szCs w:val="14"/>
        </w:rPr>
        <w:t xml:space="preserve"> </w:t>
      </w:r>
      <w:r w:rsidRPr="00901B97">
        <w:rPr>
          <w:rFonts w:asciiTheme="minorHAnsi" w:hAnsiTheme="minorHAnsi" w:cstheme="minorHAnsi"/>
          <w:sz w:val="14"/>
          <w:szCs w:val="14"/>
        </w:rPr>
        <w:t>figurant</w:t>
      </w:r>
      <w:r w:rsidRPr="00901B97">
        <w:rPr>
          <w:rFonts w:asciiTheme="minorHAnsi" w:hAnsiTheme="minorHAnsi" w:cstheme="minorHAnsi"/>
          <w:spacing w:val="26"/>
          <w:sz w:val="14"/>
          <w:szCs w:val="14"/>
        </w:rPr>
        <w:t xml:space="preserve"> </w:t>
      </w:r>
      <w:r w:rsidRPr="00901B97">
        <w:rPr>
          <w:rFonts w:asciiTheme="minorHAnsi" w:hAnsiTheme="minorHAnsi" w:cstheme="minorHAnsi"/>
          <w:sz w:val="14"/>
          <w:szCs w:val="14"/>
        </w:rPr>
        <w:t>au</w:t>
      </w:r>
      <w:r w:rsidRPr="00901B97">
        <w:rPr>
          <w:rFonts w:asciiTheme="minorHAnsi" w:hAnsiTheme="minorHAnsi" w:cstheme="minorHAnsi"/>
          <w:spacing w:val="27"/>
          <w:sz w:val="14"/>
          <w:szCs w:val="14"/>
        </w:rPr>
        <w:t xml:space="preserve"> </w:t>
      </w:r>
      <w:r w:rsidRPr="00901B97">
        <w:rPr>
          <w:rFonts w:asciiTheme="minorHAnsi" w:hAnsiTheme="minorHAnsi" w:cstheme="minorHAnsi"/>
          <w:sz w:val="14"/>
          <w:szCs w:val="14"/>
        </w:rPr>
        <w:t>devis</w:t>
      </w:r>
      <w:r w:rsidRPr="00901B97">
        <w:rPr>
          <w:rFonts w:asciiTheme="minorHAnsi" w:hAnsiTheme="minorHAnsi" w:cstheme="minorHAnsi"/>
          <w:spacing w:val="28"/>
          <w:sz w:val="14"/>
          <w:szCs w:val="14"/>
        </w:rPr>
        <w:t xml:space="preserve"> </w:t>
      </w:r>
      <w:r w:rsidRPr="00901B97">
        <w:rPr>
          <w:rFonts w:asciiTheme="minorHAnsi" w:hAnsiTheme="minorHAnsi" w:cstheme="minorHAnsi"/>
          <w:sz w:val="14"/>
          <w:szCs w:val="14"/>
        </w:rPr>
        <w:t>ci-inclus,</w:t>
      </w:r>
      <w:r w:rsidRPr="00901B97">
        <w:rPr>
          <w:rFonts w:asciiTheme="minorHAnsi" w:hAnsiTheme="minorHAnsi" w:cstheme="minorHAnsi"/>
          <w:spacing w:val="27"/>
          <w:sz w:val="14"/>
          <w:szCs w:val="14"/>
        </w:rPr>
        <w:t xml:space="preserve"> </w:t>
      </w:r>
      <w:r w:rsidRPr="00901B97">
        <w:rPr>
          <w:rFonts w:asciiTheme="minorHAnsi" w:hAnsiTheme="minorHAnsi" w:cstheme="minorHAnsi"/>
          <w:sz w:val="14"/>
          <w:szCs w:val="14"/>
        </w:rPr>
        <w:t>le</w:t>
      </w:r>
      <w:r w:rsidRPr="00901B97">
        <w:rPr>
          <w:rFonts w:asciiTheme="minorHAnsi" w:hAnsiTheme="minorHAnsi" w:cstheme="minorHAnsi"/>
          <w:spacing w:val="27"/>
          <w:sz w:val="14"/>
          <w:szCs w:val="14"/>
        </w:rPr>
        <w:t xml:space="preserve"> </w:t>
      </w:r>
      <w:r w:rsidRPr="00901B97">
        <w:rPr>
          <w:rFonts w:asciiTheme="minorHAnsi" w:hAnsiTheme="minorHAnsi" w:cstheme="minorHAnsi"/>
          <w:sz w:val="14"/>
          <w:szCs w:val="14"/>
        </w:rPr>
        <w:t>règlement</w:t>
      </w:r>
      <w:r w:rsidRPr="00901B97">
        <w:rPr>
          <w:rFonts w:asciiTheme="minorHAnsi" w:hAnsiTheme="minorHAnsi" w:cstheme="minorHAnsi"/>
          <w:spacing w:val="26"/>
          <w:sz w:val="14"/>
          <w:szCs w:val="14"/>
        </w:rPr>
        <w:t xml:space="preserve"> </w:t>
      </w:r>
      <w:r w:rsidRPr="00901B97">
        <w:rPr>
          <w:rFonts w:asciiTheme="minorHAnsi" w:hAnsiTheme="minorHAnsi" w:cstheme="minorHAnsi"/>
          <w:sz w:val="14"/>
          <w:szCs w:val="14"/>
        </w:rPr>
        <w:t>des</w:t>
      </w:r>
      <w:r w:rsidRPr="00901B97">
        <w:rPr>
          <w:rFonts w:asciiTheme="minorHAnsi" w:hAnsiTheme="minorHAnsi" w:cstheme="minorHAnsi"/>
          <w:spacing w:val="25"/>
          <w:sz w:val="14"/>
          <w:szCs w:val="14"/>
        </w:rPr>
        <w:t xml:space="preserve"> </w:t>
      </w:r>
      <w:r w:rsidRPr="00901B97">
        <w:rPr>
          <w:rFonts w:asciiTheme="minorHAnsi" w:hAnsiTheme="minorHAnsi" w:cstheme="minorHAnsi"/>
          <w:sz w:val="14"/>
          <w:szCs w:val="14"/>
        </w:rPr>
        <w:t>travaux</w:t>
      </w:r>
      <w:r w:rsidRPr="00901B97">
        <w:rPr>
          <w:rFonts w:asciiTheme="minorHAnsi" w:hAnsiTheme="minorHAnsi" w:cstheme="minorHAnsi"/>
          <w:spacing w:val="-34"/>
          <w:sz w:val="14"/>
          <w:szCs w:val="14"/>
        </w:rPr>
        <w:t xml:space="preserve"> </w:t>
      </w:r>
      <w:r w:rsidRPr="00901B97">
        <w:rPr>
          <w:rFonts w:asciiTheme="minorHAnsi" w:hAnsiTheme="minorHAnsi" w:cstheme="minorHAnsi"/>
          <w:sz w:val="14"/>
          <w:szCs w:val="14"/>
        </w:rPr>
        <w:t>sera</w:t>
      </w:r>
      <w:r w:rsidRPr="00901B97">
        <w:rPr>
          <w:rFonts w:asciiTheme="minorHAnsi" w:hAnsiTheme="minorHAnsi" w:cstheme="minorHAnsi"/>
          <w:spacing w:val="2"/>
          <w:sz w:val="14"/>
          <w:szCs w:val="14"/>
        </w:rPr>
        <w:t xml:space="preserve"> </w:t>
      </w:r>
      <w:r w:rsidRPr="00901B97">
        <w:rPr>
          <w:rFonts w:asciiTheme="minorHAnsi" w:hAnsiTheme="minorHAnsi" w:cstheme="minorHAnsi"/>
          <w:sz w:val="14"/>
          <w:szCs w:val="14"/>
        </w:rPr>
        <w:t>exigible selon les modalités</w:t>
      </w:r>
      <w:r w:rsidRPr="00901B97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901B97">
        <w:rPr>
          <w:rFonts w:asciiTheme="minorHAnsi" w:hAnsiTheme="minorHAnsi" w:cstheme="minorHAnsi"/>
          <w:sz w:val="14"/>
          <w:szCs w:val="14"/>
        </w:rPr>
        <w:t>suivantes</w:t>
      </w:r>
      <w:r w:rsidR="0095057B" w:rsidRPr="00901B97">
        <w:rPr>
          <w:rFonts w:asciiTheme="minorHAnsi" w:hAnsiTheme="minorHAnsi" w:cstheme="minorHAnsi"/>
          <w:spacing w:val="3"/>
          <w:sz w:val="14"/>
          <w:szCs w:val="14"/>
        </w:rPr>
        <w:t xml:space="preserve"> :</w:t>
      </w:r>
    </w:p>
    <w:p w14:paraId="08F7A97F" w14:textId="49CAF697" w:rsidR="00F63C7F" w:rsidRPr="00F63C7F" w:rsidRDefault="0021415D" w:rsidP="00F63C7F">
      <w:pPr>
        <w:pStyle w:val="Paragraphedeliste"/>
        <w:spacing w:after="40"/>
        <w:ind w:left="360" w:firstLine="0"/>
        <w:jc w:val="both"/>
        <w:rPr>
          <w:rFonts w:asciiTheme="minorHAnsi" w:hAnsiTheme="minorHAnsi" w:cstheme="minorHAnsi"/>
          <w:sz w:val="14"/>
          <w:szCs w:val="14"/>
        </w:rPr>
      </w:pPr>
      <w:r w:rsidRPr="00F63C7F">
        <w:rPr>
          <w:rFonts w:asciiTheme="minorHAnsi" w:hAnsiTheme="minorHAnsi" w:cstheme="minorHAnsi"/>
          <w:b/>
          <w:sz w:val="14"/>
          <w:szCs w:val="14"/>
        </w:rPr>
        <w:t>Durée</w:t>
      </w:r>
      <w:r w:rsidRPr="00F63C7F">
        <w:rPr>
          <w:rFonts w:asciiTheme="minorHAnsi" w:hAnsiTheme="minorHAnsi" w:cstheme="minorHAnsi"/>
          <w:b/>
          <w:spacing w:val="22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b/>
          <w:sz w:val="14"/>
          <w:szCs w:val="14"/>
        </w:rPr>
        <w:t>des</w:t>
      </w:r>
      <w:r w:rsidRPr="00F63C7F">
        <w:rPr>
          <w:rFonts w:asciiTheme="minorHAnsi" w:hAnsiTheme="minorHAnsi" w:cstheme="minorHAnsi"/>
          <w:b/>
          <w:spacing w:val="23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b/>
          <w:sz w:val="14"/>
          <w:szCs w:val="14"/>
        </w:rPr>
        <w:t>travaux</w:t>
      </w:r>
      <w:r w:rsidRPr="00F63C7F">
        <w:rPr>
          <w:rFonts w:asciiTheme="minorHAnsi" w:hAnsiTheme="minorHAnsi" w:cstheme="minorHAnsi"/>
          <w:b/>
          <w:spacing w:val="23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b/>
          <w:sz w:val="14"/>
          <w:szCs w:val="14"/>
        </w:rPr>
        <w:t>n’excédant</w:t>
      </w:r>
      <w:r w:rsidRPr="00F63C7F">
        <w:rPr>
          <w:rFonts w:asciiTheme="minorHAnsi" w:hAnsiTheme="minorHAnsi" w:cstheme="minorHAnsi"/>
          <w:b/>
          <w:spacing w:val="23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b/>
          <w:sz w:val="14"/>
          <w:szCs w:val="14"/>
        </w:rPr>
        <w:t>pas</w:t>
      </w:r>
      <w:r w:rsidRPr="00F63C7F">
        <w:rPr>
          <w:rFonts w:asciiTheme="minorHAnsi" w:hAnsiTheme="minorHAnsi" w:cstheme="minorHAnsi"/>
          <w:b/>
          <w:spacing w:val="23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b/>
          <w:sz w:val="14"/>
          <w:szCs w:val="14"/>
        </w:rPr>
        <w:t>trois</w:t>
      </w:r>
      <w:r w:rsidRPr="00F63C7F">
        <w:rPr>
          <w:rFonts w:asciiTheme="minorHAnsi" w:hAnsiTheme="minorHAnsi" w:cstheme="minorHAnsi"/>
          <w:b/>
          <w:spacing w:val="23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b/>
          <w:sz w:val="14"/>
          <w:szCs w:val="14"/>
        </w:rPr>
        <w:t>mois</w:t>
      </w:r>
      <w:r w:rsidR="0095057B" w:rsidRPr="00F63C7F">
        <w:rPr>
          <w:rFonts w:asciiTheme="minorHAnsi" w:hAnsiTheme="minorHAnsi" w:cstheme="minorHAnsi"/>
          <w:b/>
          <w:spacing w:val="22"/>
          <w:sz w:val="14"/>
          <w:szCs w:val="14"/>
        </w:rPr>
        <w:t xml:space="preserve"> :</w:t>
      </w:r>
      <w:r w:rsidRPr="00F63C7F">
        <w:rPr>
          <w:rFonts w:asciiTheme="minorHAnsi" w:hAnsiTheme="minorHAnsi" w:cstheme="minorHAnsi"/>
          <w:b/>
          <w:spacing w:val="20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il</w:t>
      </w:r>
      <w:r w:rsidRPr="00F63C7F">
        <w:rPr>
          <w:rFonts w:asciiTheme="minorHAnsi" w:hAnsiTheme="minorHAnsi" w:cstheme="minorHAnsi"/>
          <w:spacing w:val="26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sera</w:t>
      </w:r>
      <w:r w:rsidRPr="00F63C7F">
        <w:rPr>
          <w:rFonts w:asciiTheme="minorHAnsi" w:hAnsiTheme="minorHAnsi" w:cstheme="minorHAnsi"/>
          <w:spacing w:val="24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versé</w:t>
      </w:r>
      <w:r w:rsidRPr="00F63C7F">
        <w:rPr>
          <w:rFonts w:asciiTheme="minorHAnsi" w:hAnsiTheme="minorHAnsi" w:cstheme="minorHAnsi"/>
          <w:spacing w:val="24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un</w:t>
      </w:r>
      <w:r w:rsidRPr="00F63C7F">
        <w:rPr>
          <w:rFonts w:asciiTheme="minorHAnsi" w:hAnsiTheme="minorHAnsi" w:cstheme="minorHAnsi"/>
          <w:spacing w:val="24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acompte</w:t>
      </w:r>
      <w:r w:rsidRPr="00F63C7F">
        <w:rPr>
          <w:rFonts w:asciiTheme="minorHAnsi" w:hAnsiTheme="minorHAnsi" w:cstheme="minorHAnsi"/>
          <w:spacing w:val="22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</w:t>
      </w:r>
      <w:r w:rsidR="0095057B" w:rsidRPr="00F63C7F">
        <w:rPr>
          <w:rFonts w:asciiTheme="minorHAnsi" w:hAnsiTheme="minorHAnsi" w:cstheme="minorHAnsi"/>
          <w:sz w:val="14"/>
          <w:szCs w:val="14"/>
        </w:rPr>
        <w:t xml:space="preserve"> </w:t>
      </w:r>
      <w:r w:rsidR="007F6350" w:rsidRPr="008C6402">
        <w:rPr>
          <w:rFonts w:asciiTheme="minorHAnsi" w:hAnsiTheme="minorHAnsi" w:cstheme="minorHAnsi"/>
          <w:sz w:val="14"/>
          <w:szCs w:val="14"/>
        </w:rPr>
        <w:t>30</w:t>
      </w:r>
      <w:r w:rsidRPr="008C6402">
        <w:rPr>
          <w:rFonts w:asciiTheme="minorHAnsi" w:hAnsiTheme="minorHAnsi" w:cstheme="minorHAnsi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% à la signature du devis (ou à la notification de l'ordre de commencer les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travaux</w:t>
      </w:r>
      <w:r w:rsidRPr="00F63C7F">
        <w:rPr>
          <w:rFonts w:asciiTheme="minorHAnsi" w:hAnsiTheme="minorHAnsi" w:cstheme="minorHAnsi"/>
          <w:spacing w:val="1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en</w:t>
      </w:r>
      <w:r w:rsidRPr="00F63C7F">
        <w:rPr>
          <w:rFonts w:asciiTheme="minorHAnsi" w:hAnsiTheme="minorHAnsi" w:cstheme="minorHAnsi"/>
          <w:spacing w:val="13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cas</w:t>
      </w:r>
      <w:r w:rsidRPr="00F63C7F">
        <w:rPr>
          <w:rFonts w:asciiTheme="minorHAnsi" w:hAnsiTheme="minorHAnsi" w:cstheme="minorHAnsi"/>
          <w:spacing w:val="16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</w:t>
      </w:r>
      <w:r w:rsidRPr="00F63C7F">
        <w:rPr>
          <w:rFonts w:asciiTheme="minorHAnsi" w:hAnsiTheme="minorHAnsi" w:cstheme="minorHAnsi"/>
          <w:spacing w:val="14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financement</w:t>
      </w:r>
      <w:r w:rsidRPr="00F63C7F">
        <w:rPr>
          <w:rFonts w:asciiTheme="minorHAnsi" w:hAnsiTheme="minorHAnsi" w:cstheme="minorHAnsi"/>
          <w:spacing w:val="1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à</w:t>
      </w:r>
      <w:r w:rsidRPr="00F63C7F">
        <w:rPr>
          <w:rFonts w:asciiTheme="minorHAnsi" w:hAnsiTheme="minorHAnsi" w:cstheme="minorHAnsi"/>
          <w:spacing w:val="12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l</w:t>
      </w:r>
      <w:r w:rsidRPr="00F63C7F">
        <w:rPr>
          <w:rFonts w:asciiTheme="minorHAnsi" w:hAnsiTheme="minorHAnsi" w:cstheme="minorHAnsi"/>
          <w:sz w:val="14"/>
          <w:szCs w:val="14"/>
          <w:vertAlign w:val="superscript"/>
        </w:rPr>
        <w:t>'</w:t>
      </w:r>
      <w:r w:rsidRPr="00F63C7F">
        <w:rPr>
          <w:rFonts w:asciiTheme="minorHAnsi" w:hAnsiTheme="minorHAnsi" w:cstheme="minorHAnsi"/>
          <w:sz w:val="14"/>
          <w:szCs w:val="14"/>
        </w:rPr>
        <w:t>aide</w:t>
      </w:r>
      <w:r w:rsidRPr="00F63C7F">
        <w:rPr>
          <w:rFonts w:asciiTheme="minorHAnsi" w:hAnsiTheme="minorHAnsi" w:cstheme="minorHAnsi"/>
          <w:spacing w:val="1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</w:t>
      </w:r>
      <w:r w:rsidRPr="00F63C7F">
        <w:rPr>
          <w:rFonts w:asciiTheme="minorHAnsi" w:hAnsiTheme="minorHAnsi" w:cstheme="minorHAnsi"/>
          <w:spacing w:val="1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crédit),</w:t>
      </w:r>
      <w:r w:rsidRPr="00F63C7F">
        <w:rPr>
          <w:rFonts w:asciiTheme="minorHAnsi" w:hAnsiTheme="minorHAnsi" w:cstheme="minorHAnsi"/>
          <w:spacing w:val="14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un</w:t>
      </w:r>
      <w:r w:rsidRPr="00F63C7F">
        <w:rPr>
          <w:rFonts w:asciiTheme="minorHAnsi" w:hAnsiTheme="minorHAnsi" w:cstheme="minorHAnsi"/>
          <w:spacing w:val="6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second</w:t>
      </w:r>
      <w:r w:rsidRPr="00F63C7F">
        <w:rPr>
          <w:rFonts w:asciiTheme="minorHAnsi" w:hAnsiTheme="minorHAnsi" w:cstheme="minorHAnsi"/>
          <w:spacing w:val="14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</w:t>
      </w:r>
      <w:r w:rsidRPr="008C6402">
        <w:rPr>
          <w:rFonts w:asciiTheme="minorHAnsi" w:hAnsiTheme="minorHAnsi" w:cstheme="minorHAnsi"/>
          <w:sz w:val="14"/>
          <w:szCs w:val="14"/>
        </w:rPr>
        <w:t xml:space="preserve"> </w:t>
      </w:r>
      <w:r w:rsidR="008C6402" w:rsidRPr="008C6402">
        <w:rPr>
          <w:rFonts w:asciiTheme="minorHAnsi" w:hAnsiTheme="minorHAnsi" w:cstheme="minorHAnsi"/>
          <w:sz w:val="14"/>
          <w:szCs w:val="14"/>
        </w:rPr>
        <w:t>5</w:t>
      </w:r>
      <w:r w:rsidR="007F6350" w:rsidRPr="008C6402">
        <w:rPr>
          <w:rFonts w:asciiTheme="minorHAnsi" w:hAnsiTheme="minorHAnsi" w:cstheme="minorHAnsi"/>
          <w:sz w:val="14"/>
          <w:szCs w:val="14"/>
        </w:rPr>
        <w:t xml:space="preserve">0 </w:t>
      </w:r>
      <w:r w:rsidRPr="00F63C7F">
        <w:rPr>
          <w:rFonts w:asciiTheme="minorHAnsi" w:hAnsiTheme="minorHAnsi" w:cstheme="minorHAnsi"/>
          <w:sz w:val="14"/>
          <w:szCs w:val="14"/>
        </w:rPr>
        <w:t>%</w:t>
      </w:r>
      <w:r w:rsidRPr="008C6402">
        <w:rPr>
          <w:rFonts w:asciiTheme="minorHAnsi" w:hAnsiTheme="minorHAnsi" w:cstheme="minorHAnsi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en</w:t>
      </w:r>
      <w:r w:rsidRPr="008C6402">
        <w:rPr>
          <w:rFonts w:asciiTheme="minorHAnsi" w:hAnsiTheme="minorHAnsi" w:cstheme="minorHAnsi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cours</w:t>
      </w:r>
      <w:r w:rsidR="008C6402">
        <w:rPr>
          <w:rFonts w:asciiTheme="minorHAnsi" w:hAnsiTheme="minorHAnsi" w:cstheme="minorHAnsi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pacing w:val="-35"/>
          <w:sz w:val="14"/>
          <w:szCs w:val="14"/>
        </w:rPr>
        <w:t xml:space="preserve"> </w:t>
      </w:r>
      <w:r w:rsidR="008C6402">
        <w:rPr>
          <w:rFonts w:asciiTheme="minorHAnsi" w:hAnsiTheme="minorHAnsi" w:cstheme="minorHAnsi"/>
          <w:spacing w:val="-35"/>
          <w:sz w:val="14"/>
          <w:szCs w:val="14"/>
        </w:rPr>
        <w:t xml:space="preserve">   </w:t>
      </w:r>
      <w:r w:rsidRPr="00F63C7F">
        <w:rPr>
          <w:rFonts w:asciiTheme="minorHAnsi" w:hAnsiTheme="minorHAnsi" w:cstheme="minorHAnsi"/>
          <w:sz w:val="14"/>
          <w:szCs w:val="14"/>
        </w:rPr>
        <w:t>de</w:t>
      </w:r>
      <w:r w:rsidRPr="00F63C7F">
        <w:rPr>
          <w:rFonts w:asciiTheme="minorHAnsi" w:hAnsiTheme="minorHAnsi" w:cstheme="minorHAnsi"/>
          <w:spacing w:val="-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travaux</w:t>
      </w:r>
      <w:r w:rsidRPr="00F63C7F">
        <w:rPr>
          <w:rFonts w:asciiTheme="minorHAnsi" w:hAnsiTheme="minorHAnsi" w:cstheme="minorHAnsi"/>
          <w:spacing w:val="2"/>
          <w:sz w:val="14"/>
          <w:szCs w:val="14"/>
        </w:rPr>
        <w:t xml:space="preserve"> </w:t>
      </w:r>
      <w:r w:rsidR="008C6402">
        <w:rPr>
          <w:rFonts w:asciiTheme="minorHAnsi" w:hAnsiTheme="minorHAnsi" w:cstheme="minorHAnsi"/>
          <w:spacing w:val="2"/>
          <w:sz w:val="14"/>
          <w:szCs w:val="14"/>
        </w:rPr>
        <w:t xml:space="preserve">( en général à la livraison des matériaux chez le client) </w:t>
      </w:r>
      <w:r w:rsidRPr="00F63C7F">
        <w:rPr>
          <w:rFonts w:asciiTheme="minorHAnsi" w:hAnsiTheme="minorHAnsi" w:cstheme="minorHAnsi"/>
          <w:sz w:val="14"/>
          <w:szCs w:val="14"/>
        </w:rPr>
        <w:t>et</w:t>
      </w:r>
      <w:r w:rsidRPr="00F63C7F">
        <w:rPr>
          <w:rFonts w:asciiTheme="minorHAnsi" w:hAnsiTheme="minorHAnsi" w:cstheme="minorHAnsi"/>
          <w:spacing w:val="-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le solde</w:t>
      </w:r>
      <w:r w:rsidRPr="00F63C7F">
        <w:rPr>
          <w:rFonts w:asciiTheme="minorHAnsi" w:hAnsiTheme="minorHAnsi" w:cstheme="minorHAnsi"/>
          <w:spacing w:val="-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à</w:t>
      </w:r>
      <w:r w:rsidRPr="00F63C7F">
        <w:rPr>
          <w:rFonts w:asciiTheme="minorHAnsi" w:hAnsiTheme="minorHAnsi" w:cstheme="minorHAnsi"/>
          <w:spacing w:val="2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la</w:t>
      </w:r>
      <w:r w:rsidRPr="00F63C7F">
        <w:rPr>
          <w:rFonts w:asciiTheme="minorHAnsi" w:hAnsiTheme="minorHAnsi" w:cstheme="minorHAnsi"/>
          <w:spacing w:val="-8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présentation</w:t>
      </w:r>
      <w:r w:rsidRPr="00F63C7F">
        <w:rPr>
          <w:rFonts w:asciiTheme="minorHAnsi" w:hAnsiTheme="minorHAnsi" w:cstheme="minorHAnsi"/>
          <w:spacing w:val="3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</w:t>
      </w:r>
      <w:r w:rsidRPr="00F63C7F">
        <w:rPr>
          <w:rFonts w:asciiTheme="minorHAnsi" w:hAnsiTheme="minorHAnsi" w:cstheme="minorHAnsi"/>
          <w:spacing w:val="-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la</w:t>
      </w:r>
      <w:r w:rsidRPr="00F63C7F">
        <w:rPr>
          <w:rFonts w:asciiTheme="minorHAnsi" w:hAnsiTheme="minorHAnsi" w:cstheme="minorHAnsi"/>
          <w:spacing w:val="-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facture</w:t>
      </w:r>
      <w:r w:rsidRPr="00F63C7F">
        <w:rPr>
          <w:rFonts w:asciiTheme="minorHAnsi" w:hAnsiTheme="minorHAnsi" w:cstheme="minorHAnsi"/>
          <w:spacing w:val="2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définitive.</w:t>
      </w:r>
    </w:p>
    <w:p w14:paraId="523E3BEC" w14:textId="6996E668" w:rsidR="00F63C7F" w:rsidRPr="00F63C7F" w:rsidRDefault="0021415D" w:rsidP="00F63C7F">
      <w:pPr>
        <w:pStyle w:val="Paragraphedeliste"/>
        <w:spacing w:after="40"/>
        <w:ind w:left="360" w:firstLine="0"/>
        <w:jc w:val="both"/>
        <w:rPr>
          <w:rFonts w:asciiTheme="minorHAnsi" w:hAnsiTheme="minorHAnsi" w:cstheme="minorHAnsi"/>
          <w:sz w:val="14"/>
          <w:szCs w:val="14"/>
        </w:rPr>
      </w:pPr>
      <w:r w:rsidRPr="00F63C7F">
        <w:rPr>
          <w:rFonts w:asciiTheme="minorHAnsi" w:hAnsiTheme="minorHAnsi" w:cstheme="minorHAnsi"/>
          <w:b/>
          <w:sz w:val="14"/>
          <w:szCs w:val="14"/>
        </w:rPr>
        <w:t>Durée</w:t>
      </w:r>
      <w:r w:rsidRPr="00F63C7F">
        <w:rPr>
          <w:rFonts w:asciiTheme="minorHAnsi" w:hAnsiTheme="minorHAnsi" w:cstheme="minorHAnsi"/>
          <w:b/>
          <w:spacing w:val="12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b/>
          <w:sz w:val="14"/>
          <w:szCs w:val="14"/>
        </w:rPr>
        <w:t>des</w:t>
      </w:r>
      <w:r w:rsidRPr="00F63C7F">
        <w:rPr>
          <w:rFonts w:asciiTheme="minorHAnsi" w:hAnsiTheme="minorHAnsi" w:cstheme="minorHAnsi"/>
          <w:b/>
          <w:spacing w:val="12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b/>
          <w:sz w:val="14"/>
          <w:szCs w:val="14"/>
        </w:rPr>
        <w:t>travaux</w:t>
      </w:r>
      <w:r w:rsidRPr="00F63C7F">
        <w:rPr>
          <w:rFonts w:asciiTheme="minorHAnsi" w:hAnsiTheme="minorHAnsi" w:cstheme="minorHAnsi"/>
          <w:b/>
          <w:spacing w:val="13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b/>
          <w:sz w:val="14"/>
          <w:szCs w:val="14"/>
        </w:rPr>
        <w:t>supérieure</w:t>
      </w:r>
      <w:r w:rsidRPr="00F63C7F">
        <w:rPr>
          <w:rFonts w:asciiTheme="minorHAnsi" w:hAnsiTheme="minorHAnsi" w:cstheme="minorHAnsi"/>
          <w:b/>
          <w:spacing w:val="12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b/>
          <w:sz w:val="14"/>
          <w:szCs w:val="14"/>
        </w:rPr>
        <w:t>à</w:t>
      </w:r>
      <w:r w:rsidRPr="00F63C7F">
        <w:rPr>
          <w:rFonts w:asciiTheme="minorHAnsi" w:hAnsiTheme="minorHAnsi" w:cstheme="minorHAnsi"/>
          <w:b/>
          <w:spacing w:val="13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b/>
          <w:sz w:val="14"/>
          <w:szCs w:val="14"/>
        </w:rPr>
        <w:t>trois</w:t>
      </w:r>
      <w:r w:rsidRPr="00F63C7F">
        <w:rPr>
          <w:rFonts w:asciiTheme="minorHAnsi" w:hAnsiTheme="minorHAnsi" w:cstheme="minorHAnsi"/>
          <w:b/>
          <w:spacing w:val="10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b/>
          <w:sz w:val="14"/>
          <w:szCs w:val="14"/>
        </w:rPr>
        <w:t>mois</w:t>
      </w:r>
      <w:r w:rsidR="0095057B" w:rsidRPr="00F63C7F">
        <w:rPr>
          <w:rFonts w:asciiTheme="minorHAnsi" w:hAnsiTheme="minorHAnsi" w:cstheme="minorHAnsi"/>
          <w:b/>
          <w:spacing w:val="13"/>
          <w:sz w:val="14"/>
          <w:szCs w:val="14"/>
        </w:rPr>
        <w:t xml:space="preserve"> :</w:t>
      </w:r>
      <w:r w:rsidRPr="00F63C7F">
        <w:rPr>
          <w:rFonts w:asciiTheme="minorHAnsi" w:hAnsiTheme="minorHAnsi" w:cstheme="minorHAnsi"/>
          <w:b/>
          <w:spacing w:val="12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après</w:t>
      </w:r>
      <w:r w:rsidRPr="00F63C7F">
        <w:rPr>
          <w:rFonts w:asciiTheme="minorHAnsi" w:hAnsiTheme="minorHAnsi" w:cstheme="minorHAnsi"/>
          <w:spacing w:val="1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versement</w:t>
      </w:r>
      <w:r w:rsidRPr="00F63C7F">
        <w:rPr>
          <w:rFonts w:asciiTheme="minorHAnsi" w:hAnsiTheme="minorHAnsi" w:cstheme="minorHAnsi"/>
          <w:spacing w:val="1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d'un</w:t>
      </w:r>
      <w:r w:rsidRPr="00F63C7F">
        <w:rPr>
          <w:rFonts w:asciiTheme="minorHAnsi" w:hAnsiTheme="minorHAnsi" w:cstheme="minorHAnsi"/>
          <w:spacing w:val="14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acompte</w:t>
      </w:r>
      <w:r w:rsidRPr="00F63C7F">
        <w:rPr>
          <w:rFonts w:asciiTheme="minorHAnsi" w:hAnsiTheme="minorHAnsi" w:cstheme="minorHAnsi"/>
          <w:spacing w:val="1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</w:t>
      </w:r>
      <w:r w:rsidR="0095057B" w:rsidRPr="00F63C7F">
        <w:rPr>
          <w:rFonts w:asciiTheme="minorHAnsi" w:hAnsiTheme="minorHAnsi" w:cstheme="minorHAnsi"/>
          <w:sz w:val="14"/>
          <w:szCs w:val="14"/>
        </w:rPr>
        <w:t xml:space="preserve"> </w:t>
      </w:r>
      <w:r w:rsidR="007F6350" w:rsidRPr="008C6402">
        <w:rPr>
          <w:rFonts w:asciiTheme="minorHAnsi" w:hAnsiTheme="minorHAnsi" w:cstheme="minorHAnsi"/>
          <w:sz w:val="14"/>
          <w:szCs w:val="14"/>
        </w:rPr>
        <w:t>30</w:t>
      </w:r>
      <w:r w:rsidRPr="008C6402">
        <w:rPr>
          <w:rFonts w:asciiTheme="minorHAnsi" w:hAnsiTheme="minorHAnsi" w:cstheme="minorHAnsi"/>
          <w:sz w:val="14"/>
          <w:szCs w:val="14"/>
        </w:rPr>
        <w:t xml:space="preserve"> % à la</w:t>
      </w:r>
      <w:r w:rsidRPr="00F63C7F">
        <w:rPr>
          <w:rFonts w:asciiTheme="minorHAnsi" w:hAnsiTheme="minorHAnsi" w:cstheme="minorHAnsi"/>
          <w:w w:val="105"/>
          <w:sz w:val="14"/>
          <w:szCs w:val="14"/>
        </w:rPr>
        <w:t xml:space="preserve"> signature du devis (ou, en cas de financement à l'aide de crédit, à la</w:t>
      </w:r>
      <w:r w:rsidRPr="00F63C7F">
        <w:rPr>
          <w:rFonts w:asciiTheme="minorHAnsi" w:hAnsiTheme="minorHAnsi" w:cstheme="minorHAnsi"/>
          <w:spacing w:val="1"/>
          <w:w w:val="10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w w:val="105"/>
          <w:sz w:val="14"/>
          <w:szCs w:val="14"/>
        </w:rPr>
        <w:t>notification de l'ordre de commencer les travaux</w:t>
      </w:r>
      <w:r w:rsidRPr="008C6402">
        <w:rPr>
          <w:rFonts w:asciiTheme="minorHAnsi" w:hAnsiTheme="minorHAnsi" w:cstheme="minorHAnsi"/>
          <w:sz w:val="14"/>
          <w:szCs w:val="14"/>
        </w:rPr>
        <w:t xml:space="preserve">), </w:t>
      </w:r>
      <w:r w:rsidR="008C6402" w:rsidRPr="008C6402">
        <w:rPr>
          <w:rFonts w:asciiTheme="minorHAnsi" w:hAnsiTheme="minorHAnsi" w:cstheme="minorHAnsi"/>
          <w:sz w:val="14"/>
          <w:szCs w:val="14"/>
        </w:rPr>
        <w:t>5</w:t>
      </w:r>
      <w:r w:rsidR="00875768" w:rsidRPr="008C6402">
        <w:rPr>
          <w:rFonts w:asciiTheme="minorHAnsi" w:hAnsiTheme="minorHAnsi" w:cstheme="minorHAnsi"/>
          <w:sz w:val="14"/>
          <w:szCs w:val="14"/>
        </w:rPr>
        <w:t xml:space="preserve">0 </w:t>
      </w:r>
      <w:r w:rsidRPr="008C6402">
        <w:rPr>
          <w:rFonts w:asciiTheme="minorHAnsi" w:hAnsiTheme="minorHAnsi" w:cstheme="minorHAnsi"/>
          <w:sz w:val="14"/>
          <w:szCs w:val="14"/>
        </w:rPr>
        <w:t>% au</w:t>
      </w:r>
      <w:r w:rsidRPr="00F63C7F">
        <w:rPr>
          <w:rFonts w:asciiTheme="minorHAnsi" w:hAnsiTheme="minorHAnsi" w:cstheme="minorHAnsi"/>
          <w:w w:val="105"/>
          <w:sz w:val="14"/>
          <w:szCs w:val="14"/>
        </w:rPr>
        <w:t xml:space="preserve"> début des travaux</w:t>
      </w:r>
      <w:r w:rsidRPr="008C6402">
        <w:rPr>
          <w:rFonts w:asciiTheme="minorHAnsi" w:hAnsiTheme="minorHAnsi" w:cstheme="minorHAnsi"/>
          <w:w w:val="10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w w:val="105"/>
          <w:sz w:val="14"/>
          <w:szCs w:val="14"/>
        </w:rPr>
        <w:t>et</w:t>
      </w:r>
      <w:r w:rsidR="00875768" w:rsidRPr="008C6402">
        <w:rPr>
          <w:rFonts w:asciiTheme="minorHAnsi" w:hAnsiTheme="minorHAnsi" w:cstheme="minorHAnsi"/>
          <w:w w:val="105"/>
          <w:sz w:val="14"/>
          <w:szCs w:val="14"/>
        </w:rPr>
        <w:t xml:space="preserve"> </w:t>
      </w:r>
      <w:r w:rsidR="008C6402" w:rsidRPr="008C6402">
        <w:rPr>
          <w:rFonts w:asciiTheme="minorHAnsi" w:hAnsiTheme="minorHAnsi" w:cstheme="minorHAnsi"/>
          <w:w w:val="105"/>
          <w:sz w:val="14"/>
          <w:szCs w:val="14"/>
        </w:rPr>
        <w:t>2</w:t>
      </w:r>
      <w:r w:rsidR="00875768" w:rsidRPr="008C6402">
        <w:rPr>
          <w:rFonts w:asciiTheme="minorHAnsi" w:hAnsiTheme="minorHAnsi" w:cstheme="minorHAnsi"/>
          <w:w w:val="105"/>
          <w:sz w:val="14"/>
          <w:szCs w:val="14"/>
        </w:rPr>
        <w:t>0</w:t>
      </w:r>
      <w:r w:rsidRPr="008C6402">
        <w:rPr>
          <w:rFonts w:asciiTheme="minorHAnsi" w:hAnsiTheme="minorHAnsi" w:cstheme="minorHAnsi"/>
          <w:w w:val="10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w w:val="105"/>
          <w:sz w:val="14"/>
          <w:szCs w:val="14"/>
        </w:rPr>
        <w:t>%</w:t>
      </w:r>
      <w:r w:rsidRPr="008C6402">
        <w:rPr>
          <w:rFonts w:asciiTheme="minorHAnsi" w:hAnsiTheme="minorHAnsi" w:cstheme="minorHAnsi"/>
          <w:w w:val="10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w w:val="105"/>
          <w:sz w:val="14"/>
          <w:szCs w:val="14"/>
        </w:rPr>
        <w:t>des</w:t>
      </w:r>
      <w:r w:rsidRPr="008C6402">
        <w:rPr>
          <w:rFonts w:asciiTheme="minorHAnsi" w:hAnsiTheme="minorHAnsi" w:cstheme="minorHAnsi"/>
          <w:w w:val="10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w w:val="105"/>
          <w:sz w:val="14"/>
          <w:szCs w:val="14"/>
        </w:rPr>
        <w:t>règlements</w:t>
      </w:r>
      <w:r w:rsidRPr="00F63C7F">
        <w:rPr>
          <w:rFonts w:asciiTheme="minorHAnsi" w:hAnsiTheme="minorHAnsi" w:cstheme="minorHAnsi"/>
          <w:spacing w:val="-4"/>
          <w:w w:val="10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w w:val="105"/>
          <w:sz w:val="14"/>
          <w:szCs w:val="14"/>
        </w:rPr>
        <w:t>seront</w:t>
      </w:r>
      <w:r w:rsidRPr="00F63C7F">
        <w:rPr>
          <w:rFonts w:asciiTheme="minorHAnsi" w:hAnsiTheme="minorHAnsi" w:cstheme="minorHAnsi"/>
          <w:spacing w:val="-2"/>
          <w:w w:val="10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w w:val="105"/>
          <w:sz w:val="14"/>
          <w:szCs w:val="14"/>
        </w:rPr>
        <w:t>effectués</w:t>
      </w:r>
      <w:r w:rsidRPr="00F63C7F">
        <w:rPr>
          <w:rFonts w:asciiTheme="minorHAnsi" w:hAnsiTheme="minorHAnsi" w:cstheme="minorHAnsi"/>
          <w:spacing w:val="-1"/>
          <w:w w:val="10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w w:val="105"/>
          <w:sz w:val="14"/>
          <w:szCs w:val="14"/>
        </w:rPr>
        <w:t>à</w:t>
      </w:r>
      <w:r w:rsidRPr="00F63C7F">
        <w:rPr>
          <w:rFonts w:asciiTheme="minorHAnsi" w:hAnsiTheme="minorHAnsi" w:cstheme="minorHAnsi"/>
          <w:spacing w:val="-4"/>
          <w:w w:val="10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w w:val="105"/>
          <w:sz w:val="14"/>
          <w:szCs w:val="14"/>
        </w:rPr>
        <w:t>mesure</w:t>
      </w:r>
      <w:r w:rsidRPr="00F63C7F">
        <w:rPr>
          <w:rFonts w:asciiTheme="minorHAnsi" w:hAnsiTheme="minorHAnsi" w:cstheme="minorHAnsi"/>
          <w:spacing w:val="-2"/>
          <w:w w:val="10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w w:val="105"/>
          <w:sz w:val="14"/>
          <w:szCs w:val="14"/>
        </w:rPr>
        <w:t>de</w:t>
      </w:r>
      <w:r w:rsidRPr="00F63C7F">
        <w:rPr>
          <w:rFonts w:asciiTheme="minorHAnsi" w:hAnsiTheme="minorHAnsi" w:cstheme="minorHAnsi"/>
          <w:spacing w:val="-4"/>
          <w:w w:val="10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w w:val="105"/>
          <w:sz w:val="14"/>
          <w:szCs w:val="14"/>
        </w:rPr>
        <w:t>l'avancement</w:t>
      </w:r>
      <w:r w:rsidRPr="00F63C7F">
        <w:rPr>
          <w:rFonts w:asciiTheme="minorHAnsi" w:hAnsiTheme="minorHAnsi" w:cstheme="minorHAnsi"/>
          <w:spacing w:val="-2"/>
          <w:w w:val="10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w w:val="105"/>
          <w:sz w:val="14"/>
          <w:szCs w:val="14"/>
        </w:rPr>
        <w:t>des</w:t>
      </w:r>
      <w:r w:rsidRPr="00F63C7F">
        <w:rPr>
          <w:rFonts w:asciiTheme="minorHAnsi" w:hAnsiTheme="minorHAnsi" w:cstheme="minorHAnsi"/>
          <w:spacing w:val="-4"/>
          <w:w w:val="10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w w:val="105"/>
          <w:sz w:val="14"/>
          <w:szCs w:val="14"/>
        </w:rPr>
        <w:t>travaux,</w:t>
      </w:r>
      <w:r w:rsidRPr="00F63C7F">
        <w:rPr>
          <w:rFonts w:asciiTheme="minorHAnsi" w:hAnsiTheme="minorHAnsi" w:cstheme="minorHAnsi"/>
          <w:spacing w:val="-36"/>
          <w:w w:val="10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w w:val="105"/>
          <w:sz w:val="14"/>
          <w:szCs w:val="14"/>
        </w:rPr>
        <w:t>dans</w:t>
      </w:r>
      <w:r w:rsidRPr="00F63C7F">
        <w:rPr>
          <w:rFonts w:asciiTheme="minorHAnsi" w:hAnsiTheme="minorHAnsi" w:cstheme="minorHAnsi"/>
          <w:spacing w:val="1"/>
          <w:w w:val="10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w w:val="105"/>
          <w:sz w:val="14"/>
          <w:szCs w:val="14"/>
        </w:rPr>
        <w:t>un</w:t>
      </w:r>
      <w:r w:rsidRPr="00F63C7F">
        <w:rPr>
          <w:rFonts w:asciiTheme="minorHAnsi" w:hAnsiTheme="minorHAnsi" w:cstheme="minorHAnsi"/>
          <w:spacing w:val="1"/>
          <w:w w:val="10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w w:val="105"/>
          <w:sz w:val="14"/>
          <w:szCs w:val="14"/>
        </w:rPr>
        <w:t>délai</w:t>
      </w:r>
      <w:r w:rsidRPr="00F63C7F">
        <w:rPr>
          <w:rFonts w:asciiTheme="minorHAnsi" w:hAnsiTheme="minorHAnsi" w:cstheme="minorHAnsi"/>
          <w:spacing w:val="1"/>
          <w:w w:val="10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w w:val="105"/>
          <w:sz w:val="14"/>
          <w:szCs w:val="14"/>
        </w:rPr>
        <w:t>de quinze jours</w:t>
      </w:r>
      <w:r w:rsidRPr="00F63C7F">
        <w:rPr>
          <w:rFonts w:asciiTheme="minorHAnsi" w:hAnsiTheme="minorHAnsi" w:cstheme="minorHAnsi"/>
          <w:spacing w:val="1"/>
          <w:w w:val="10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w w:val="105"/>
          <w:sz w:val="14"/>
          <w:szCs w:val="14"/>
        </w:rPr>
        <w:t>à compter de la présentation</w:t>
      </w:r>
      <w:r w:rsidRPr="00F63C7F">
        <w:rPr>
          <w:rFonts w:asciiTheme="minorHAnsi" w:hAnsiTheme="minorHAnsi" w:cstheme="minorHAnsi"/>
          <w:spacing w:val="1"/>
          <w:w w:val="10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w w:val="105"/>
          <w:sz w:val="14"/>
          <w:szCs w:val="14"/>
        </w:rPr>
        <w:t>des</w:t>
      </w:r>
      <w:r w:rsidRPr="00F63C7F">
        <w:rPr>
          <w:rFonts w:asciiTheme="minorHAnsi" w:hAnsiTheme="minorHAnsi" w:cstheme="minorHAnsi"/>
          <w:spacing w:val="1"/>
          <w:w w:val="10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w w:val="105"/>
          <w:sz w:val="14"/>
          <w:szCs w:val="14"/>
        </w:rPr>
        <w:t>situations</w:t>
      </w:r>
      <w:r w:rsidRPr="00F63C7F">
        <w:rPr>
          <w:rFonts w:asciiTheme="minorHAnsi" w:hAnsiTheme="minorHAnsi" w:cstheme="minorHAnsi"/>
          <w:spacing w:val="1"/>
          <w:w w:val="10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w w:val="105"/>
          <w:sz w:val="14"/>
          <w:szCs w:val="14"/>
        </w:rPr>
        <w:t>correspondantes</w:t>
      </w:r>
      <w:r w:rsidRPr="00F63C7F">
        <w:rPr>
          <w:rFonts w:asciiTheme="minorHAnsi" w:hAnsiTheme="minorHAnsi" w:cstheme="minorHAnsi"/>
          <w:spacing w:val="-6"/>
          <w:w w:val="10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w w:val="105"/>
          <w:sz w:val="14"/>
          <w:szCs w:val="14"/>
        </w:rPr>
        <w:t>par</w:t>
      </w:r>
      <w:r w:rsidRPr="00F63C7F">
        <w:rPr>
          <w:rFonts w:asciiTheme="minorHAnsi" w:hAnsiTheme="minorHAnsi" w:cstheme="minorHAnsi"/>
          <w:spacing w:val="-7"/>
          <w:w w:val="10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w w:val="105"/>
          <w:sz w:val="14"/>
          <w:szCs w:val="14"/>
        </w:rPr>
        <w:t>l'entreprise</w:t>
      </w:r>
      <w:r w:rsidRPr="00F63C7F">
        <w:rPr>
          <w:rFonts w:asciiTheme="minorHAnsi" w:hAnsiTheme="minorHAnsi" w:cstheme="minorHAnsi"/>
          <w:spacing w:val="-4"/>
          <w:w w:val="10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w w:val="105"/>
          <w:sz w:val="14"/>
          <w:szCs w:val="14"/>
        </w:rPr>
        <w:t>au</w:t>
      </w:r>
      <w:r w:rsidRPr="00F63C7F">
        <w:rPr>
          <w:rFonts w:asciiTheme="minorHAnsi" w:hAnsiTheme="minorHAnsi" w:cstheme="minorHAnsi"/>
          <w:spacing w:val="-7"/>
          <w:w w:val="10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w w:val="105"/>
          <w:sz w:val="14"/>
          <w:szCs w:val="14"/>
        </w:rPr>
        <w:t>client</w:t>
      </w:r>
      <w:r w:rsidRPr="00F63C7F">
        <w:rPr>
          <w:rFonts w:asciiTheme="minorHAnsi" w:hAnsiTheme="minorHAnsi" w:cstheme="minorHAnsi"/>
          <w:spacing w:val="-4"/>
          <w:w w:val="10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w w:val="105"/>
          <w:sz w:val="14"/>
          <w:szCs w:val="14"/>
        </w:rPr>
        <w:t>ou</w:t>
      </w:r>
      <w:r w:rsidRPr="00F63C7F">
        <w:rPr>
          <w:rFonts w:asciiTheme="minorHAnsi" w:hAnsiTheme="minorHAnsi" w:cstheme="minorHAnsi"/>
          <w:spacing w:val="6"/>
          <w:w w:val="10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w w:val="105"/>
          <w:sz w:val="14"/>
          <w:szCs w:val="14"/>
        </w:rPr>
        <w:t>son</w:t>
      </w:r>
      <w:r w:rsidRPr="00F63C7F">
        <w:rPr>
          <w:rFonts w:asciiTheme="minorHAnsi" w:hAnsiTheme="minorHAnsi" w:cstheme="minorHAnsi"/>
          <w:spacing w:val="-8"/>
          <w:w w:val="10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w w:val="105"/>
          <w:sz w:val="14"/>
          <w:szCs w:val="14"/>
        </w:rPr>
        <w:t>représentant.</w:t>
      </w:r>
      <w:r w:rsidRPr="00F63C7F">
        <w:rPr>
          <w:rFonts w:asciiTheme="minorHAnsi" w:hAnsiTheme="minorHAnsi" w:cstheme="minorHAnsi"/>
          <w:spacing w:val="-6"/>
          <w:w w:val="10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w w:val="105"/>
          <w:sz w:val="14"/>
          <w:szCs w:val="14"/>
        </w:rPr>
        <w:t>Le</w:t>
      </w:r>
      <w:r w:rsidRPr="00F63C7F">
        <w:rPr>
          <w:rFonts w:asciiTheme="minorHAnsi" w:hAnsiTheme="minorHAnsi" w:cstheme="minorHAnsi"/>
          <w:spacing w:val="-10"/>
          <w:w w:val="10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w w:val="105"/>
          <w:sz w:val="14"/>
          <w:szCs w:val="14"/>
        </w:rPr>
        <w:t>solde,</w:t>
      </w:r>
      <w:r w:rsidRPr="00F63C7F">
        <w:rPr>
          <w:rFonts w:asciiTheme="minorHAnsi" w:hAnsiTheme="minorHAnsi" w:cstheme="minorHAnsi"/>
          <w:spacing w:val="-8"/>
          <w:w w:val="10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pacing w:val="-1"/>
          <w:w w:val="105"/>
          <w:sz w:val="14"/>
          <w:szCs w:val="14"/>
        </w:rPr>
        <w:t>soit</w:t>
      </w:r>
      <w:r w:rsidR="00875768" w:rsidRPr="00F63C7F">
        <w:rPr>
          <w:rFonts w:asciiTheme="minorHAnsi" w:hAnsiTheme="minorHAnsi" w:cstheme="minorHAnsi"/>
          <w:spacing w:val="14"/>
          <w:w w:val="105"/>
          <w:sz w:val="14"/>
          <w:szCs w:val="14"/>
        </w:rPr>
        <w:t xml:space="preserve"> 100 </w:t>
      </w:r>
      <w:r w:rsidRPr="00F63C7F">
        <w:rPr>
          <w:rFonts w:asciiTheme="minorHAnsi" w:hAnsiTheme="minorHAnsi" w:cstheme="minorHAnsi"/>
          <w:sz w:val="14"/>
          <w:szCs w:val="14"/>
        </w:rPr>
        <w:t>%,</w:t>
      </w:r>
      <w:r w:rsidRPr="00F63C7F">
        <w:rPr>
          <w:rFonts w:asciiTheme="minorHAnsi" w:hAnsiTheme="minorHAnsi" w:cstheme="minorHAnsi"/>
          <w:spacing w:val="-9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sera</w:t>
      </w:r>
      <w:r w:rsidRPr="00F63C7F">
        <w:rPr>
          <w:rFonts w:asciiTheme="minorHAnsi" w:hAnsiTheme="minorHAnsi" w:cstheme="minorHAnsi"/>
          <w:spacing w:val="-6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réglé</w:t>
      </w:r>
      <w:r w:rsidRPr="00F63C7F">
        <w:rPr>
          <w:rFonts w:asciiTheme="minorHAnsi" w:hAnsiTheme="minorHAnsi" w:cstheme="minorHAnsi"/>
          <w:spacing w:val="-4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en</w:t>
      </w:r>
      <w:r w:rsidRPr="00F63C7F">
        <w:rPr>
          <w:rFonts w:asciiTheme="minorHAnsi" w:hAnsiTheme="minorHAnsi" w:cstheme="minorHAnsi"/>
          <w:spacing w:val="-6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totalité</w:t>
      </w:r>
      <w:r w:rsidRPr="00F63C7F">
        <w:rPr>
          <w:rFonts w:asciiTheme="minorHAnsi" w:hAnsiTheme="minorHAnsi" w:cstheme="minorHAnsi"/>
          <w:spacing w:val="-4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à</w:t>
      </w:r>
      <w:r w:rsidRPr="00F63C7F">
        <w:rPr>
          <w:rFonts w:asciiTheme="minorHAnsi" w:hAnsiTheme="minorHAnsi" w:cstheme="minorHAnsi"/>
          <w:spacing w:val="-6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l'achèvement</w:t>
      </w:r>
      <w:r w:rsidRPr="00F63C7F">
        <w:rPr>
          <w:rFonts w:asciiTheme="minorHAnsi" w:hAnsiTheme="minorHAnsi" w:cstheme="minorHAnsi"/>
          <w:spacing w:val="-4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des</w:t>
      </w:r>
      <w:r w:rsidRPr="00F63C7F">
        <w:rPr>
          <w:rFonts w:asciiTheme="minorHAnsi" w:hAnsiTheme="minorHAnsi" w:cstheme="minorHAnsi"/>
          <w:spacing w:val="-2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travaux,</w:t>
      </w:r>
      <w:r w:rsidRPr="00F63C7F">
        <w:rPr>
          <w:rFonts w:asciiTheme="minorHAnsi" w:hAnsiTheme="minorHAnsi" w:cstheme="minorHAnsi"/>
          <w:spacing w:val="-3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sur</w:t>
      </w:r>
      <w:r w:rsidRPr="00F63C7F">
        <w:rPr>
          <w:rFonts w:asciiTheme="minorHAnsi" w:hAnsiTheme="minorHAnsi" w:cstheme="minorHAnsi"/>
          <w:spacing w:val="-3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présentation</w:t>
      </w:r>
      <w:r w:rsidRPr="00F63C7F">
        <w:rPr>
          <w:rFonts w:asciiTheme="minorHAnsi" w:hAnsiTheme="minorHAnsi" w:cstheme="minorHAnsi"/>
          <w:spacing w:val="-4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par</w:t>
      </w:r>
      <w:r w:rsidRPr="00F63C7F">
        <w:rPr>
          <w:rFonts w:asciiTheme="minorHAnsi" w:hAnsiTheme="minorHAnsi" w:cstheme="minorHAnsi"/>
          <w:spacing w:val="-2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l'entreprise</w:t>
      </w:r>
      <w:r w:rsidR="0095057B" w:rsidRPr="00F63C7F">
        <w:rPr>
          <w:rFonts w:asciiTheme="minorHAnsi" w:hAnsiTheme="minorHAnsi" w:cstheme="minorHAnsi"/>
          <w:spacing w:val="-3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d'un</w:t>
      </w:r>
      <w:r w:rsidRPr="00F63C7F">
        <w:rPr>
          <w:rFonts w:asciiTheme="minorHAnsi" w:hAnsiTheme="minorHAnsi" w:cstheme="minorHAnsi"/>
          <w:spacing w:val="2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mémoire définitif</w:t>
      </w:r>
      <w:r w:rsidR="00875768" w:rsidRPr="00F63C7F">
        <w:rPr>
          <w:rFonts w:asciiTheme="minorHAnsi" w:hAnsiTheme="minorHAnsi" w:cstheme="minorHAnsi"/>
          <w:sz w:val="14"/>
          <w:szCs w:val="14"/>
        </w:rPr>
        <w:t xml:space="preserve"> sous réserve de la retenue de garantie de 5% qui</w:t>
      </w:r>
      <w:r w:rsidR="009B7AFA" w:rsidRPr="00F63C7F">
        <w:rPr>
          <w:rFonts w:asciiTheme="minorHAnsi" w:hAnsiTheme="minorHAnsi" w:cstheme="minorHAnsi"/>
          <w:sz w:val="14"/>
          <w:szCs w:val="14"/>
        </w:rPr>
        <w:t xml:space="preserve"> pourra être appliquée selon les marchés et </w:t>
      </w:r>
      <w:r w:rsidR="00875768" w:rsidRPr="00F63C7F">
        <w:rPr>
          <w:rFonts w:asciiTheme="minorHAnsi" w:hAnsiTheme="minorHAnsi" w:cstheme="minorHAnsi"/>
          <w:sz w:val="14"/>
          <w:szCs w:val="14"/>
        </w:rPr>
        <w:t>sera soldée dans l’année de la GPA.</w:t>
      </w:r>
    </w:p>
    <w:p w14:paraId="1A2FB002" w14:textId="77777777" w:rsidR="00DB40EC" w:rsidRDefault="0021415D" w:rsidP="00F63C7F">
      <w:pPr>
        <w:pStyle w:val="Paragraphedeliste"/>
        <w:numPr>
          <w:ilvl w:val="0"/>
          <w:numId w:val="7"/>
        </w:numPr>
        <w:spacing w:after="40"/>
        <w:ind w:left="426"/>
        <w:jc w:val="both"/>
        <w:rPr>
          <w:rFonts w:asciiTheme="minorHAnsi" w:hAnsiTheme="minorHAnsi" w:cstheme="minorHAnsi"/>
          <w:sz w:val="14"/>
          <w:szCs w:val="14"/>
        </w:rPr>
      </w:pPr>
      <w:r w:rsidRPr="00F63C7F">
        <w:rPr>
          <w:rFonts w:asciiTheme="minorHAnsi" w:hAnsiTheme="minorHAnsi" w:cstheme="minorHAnsi"/>
          <w:b/>
          <w:sz w:val="14"/>
          <w:szCs w:val="14"/>
        </w:rPr>
        <w:t>ASSURANCE</w:t>
      </w:r>
      <w:r w:rsidR="0095057B" w:rsidRPr="00F63C7F">
        <w:rPr>
          <w:rFonts w:asciiTheme="minorHAnsi" w:hAnsiTheme="minorHAnsi" w:cstheme="minorHAnsi"/>
          <w:b/>
          <w:spacing w:val="-3"/>
          <w:sz w:val="14"/>
          <w:szCs w:val="14"/>
        </w:rPr>
        <w:t xml:space="preserve"> :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L'entreprise est couverte de toutes ses obligations et responsabilités au regard des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dispositions des articles 1792, 1792-2 et 1792-3 du Code civil et possède à cet effet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toutes les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attestations</w:t>
      </w:r>
      <w:r w:rsidRPr="00F63C7F">
        <w:rPr>
          <w:rFonts w:asciiTheme="minorHAnsi" w:hAnsiTheme="minorHAnsi" w:cstheme="minorHAnsi"/>
          <w:spacing w:val="2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d'assurances</w:t>
      </w:r>
      <w:r w:rsidRPr="00F63C7F">
        <w:rPr>
          <w:rFonts w:asciiTheme="minorHAnsi" w:hAnsiTheme="minorHAnsi" w:cstheme="minorHAnsi"/>
          <w:spacing w:val="3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y afférentes.</w:t>
      </w:r>
      <w:r w:rsidR="00875768" w:rsidRPr="00F63C7F">
        <w:rPr>
          <w:rFonts w:asciiTheme="minorHAnsi" w:hAnsiTheme="minorHAnsi" w:cstheme="minorHAnsi"/>
          <w:sz w:val="14"/>
          <w:szCs w:val="14"/>
        </w:rPr>
        <w:t xml:space="preserve"> Elle s’engage à fournir au client l’attestation d’assurance décennale sur simple demande.</w:t>
      </w:r>
    </w:p>
    <w:p w14:paraId="64DC1817" w14:textId="0F466224" w:rsidR="00F63C7F" w:rsidRPr="00F63C7F" w:rsidRDefault="0021415D" w:rsidP="00F63C7F">
      <w:pPr>
        <w:pStyle w:val="Paragraphedeliste"/>
        <w:numPr>
          <w:ilvl w:val="0"/>
          <w:numId w:val="7"/>
        </w:numPr>
        <w:spacing w:after="40"/>
        <w:ind w:left="426"/>
        <w:jc w:val="both"/>
        <w:rPr>
          <w:rFonts w:asciiTheme="minorHAnsi" w:hAnsiTheme="minorHAnsi" w:cstheme="minorHAnsi"/>
          <w:sz w:val="14"/>
          <w:szCs w:val="14"/>
        </w:rPr>
      </w:pPr>
      <w:r w:rsidRPr="00F63C7F">
        <w:rPr>
          <w:rFonts w:asciiTheme="minorHAnsi" w:hAnsiTheme="minorHAnsi" w:cstheme="minorHAnsi"/>
          <w:b/>
          <w:sz w:val="14"/>
          <w:szCs w:val="14"/>
        </w:rPr>
        <w:t>PENALITES</w:t>
      </w:r>
      <w:r w:rsidRPr="00F63C7F">
        <w:rPr>
          <w:rFonts w:asciiTheme="minorHAnsi" w:hAnsiTheme="minorHAnsi" w:cstheme="minorHAnsi"/>
          <w:b/>
          <w:spacing w:val="33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b/>
          <w:sz w:val="14"/>
          <w:szCs w:val="14"/>
        </w:rPr>
        <w:t>DE</w:t>
      </w:r>
      <w:r w:rsidRPr="00F63C7F">
        <w:rPr>
          <w:rFonts w:asciiTheme="minorHAnsi" w:hAnsiTheme="minorHAnsi" w:cstheme="minorHAnsi"/>
          <w:b/>
          <w:spacing w:val="3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b/>
          <w:sz w:val="14"/>
          <w:szCs w:val="14"/>
        </w:rPr>
        <w:t>RETARD</w:t>
      </w:r>
      <w:r w:rsidR="0095057B" w:rsidRPr="00F63C7F">
        <w:rPr>
          <w:rFonts w:asciiTheme="minorHAnsi" w:hAnsiTheme="minorHAnsi" w:cstheme="minorHAnsi"/>
          <w:b/>
          <w:sz w:val="14"/>
          <w:szCs w:val="14"/>
        </w:rPr>
        <w:t xml:space="preserve"> :</w:t>
      </w:r>
      <w:r w:rsidR="0095057B" w:rsidRPr="00F63C7F">
        <w:rPr>
          <w:rFonts w:asciiTheme="minorHAnsi" w:hAnsiTheme="minorHAnsi" w:cstheme="minorHAnsi"/>
          <w:b/>
          <w:spacing w:val="30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En cas de retard de paiement de</w:t>
      </w:r>
      <w:r w:rsidR="007F135E" w:rsidRPr="00F63C7F">
        <w:rPr>
          <w:rFonts w:asciiTheme="minorHAnsi" w:hAnsiTheme="minorHAnsi" w:cstheme="minorHAnsi"/>
          <w:sz w:val="14"/>
          <w:szCs w:val="14"/>
        </w:rPr>
        <w:t xml:space="preserve"> 15</w:t>
      </w:r>
      <w:r w:rsidRPr="00F63C7F">
        <w:rPr>
          <w:rFonts w:asciiTheme="minorHAnsi" w:hAnsiTheme="minorHAnsi" w:cstheme="minorHAnsi"/>
          <w:w w:val="150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jours, le client encourt de plein droit, sans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mise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en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demeure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préalable,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le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paiement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pénalités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calculées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au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taux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refinancement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la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Banque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Centrale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Européenne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majoré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10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points.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Ces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pénalités de retard sont exigibles dès le jour suivant la date de règlement figurant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sur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la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facture,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ou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à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défaut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d’indication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ce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délai,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30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jours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suivant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la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date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d’exécution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des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travaux.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Ces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pénalités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sont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exigibles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plein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droit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et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seront</w:t>
      </w:r>
      <w:r w:rsidRPr="00F63C7F">
        <w:rPr>
          <w:rFonts w:asciiTheme="minorHAnsi" w:hAnsiTheme="minorHAnsi" w:cstheme="minorHAnsi"/>
          <w:spacing w:val="-35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d’office portées au débit du compte du client. En outre, notre entreprise se réserve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la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faculté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saisir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le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tribunal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compétent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afin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que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celui-ci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fasse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cesser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cette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inexécution, sous astreinte journalière par jour de retard. Une indemnité forfaitaire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pacing w:val="-1"/>
          <w:w w:val="99"/>
          <w:sz w:val="14"/>
          <w:szCs w:val="14"/>
        </w:rPr>
        <w:t>d</w:t>
      </w:r>
      <w:r w:rsidRPr="00F63C7F">
        <w:rPr>
          <w:rFonts w:asciiTheme="minorHAnsi" w:hAnsiTheme="minorHAnsi" w:cstheme="minorHAnsi"/>
          <w:w w:val="99"/>
          <w:sz w:val="14"/>
          <w:szCs w:val="14"/>
        </w:rPr>
        <w:t>e</w:t>
      </w:r>
      <w:r w:rsidRPr="00F63C7F">
        <w:rPr>
          <w:rFonts w:asciiTheme="minorHAnsi" w:hAnsiTheme="minorHAnsi" w:cstheme="minorHAnsi"/>
          <w:spacing w:val="7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pacing w:val="1"/>
          <w:w w:val="99"/>
          <w:sz w:val="14"/>
          <w:szCs w:val="14"/>
        </w:rPr>
        <w:t>4</w:t>
      </w:r>
      <w:r w:rsidRPr="00F63C7F">
        <w:rPr>
          <w:rFonts w:asciiTheme="minorHAnsi" w:hAnsiTheme="minorHAnsi" w:cstheme="minorHAnsi"/>
          <w:w w:val="99"/>
          <w:sz w:val="14"/>
          <w:szCs w:val="14"/>
        </w:rPr>
        <w:t>0</w:t>
      </w:r>
      <w:r w:rsidRPr="00F63C7F">
        <w:rPr>
          <w:rFonts w:asciiTheme="minorHAnsi" w:hAnsiTheme="minorHAnsi" w:cstheme="minorHAnsi"/>
          <w:spacing w:val="7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w w:val="178"/>
          <w:sz w:val="14"/>
          <w:szCs w:val="14"/>
        </w:rPr>
        <w:t>€</w:t>
      </w:r>
      <w:r w:rsidRPr="00F63C7F">
        <w:rPr>
          <w:rFonts w:asciiTheme="minorHAnsi" w:hAnsiTheme="minorHAnsi" w:cstheme="minorHAnsi"/>
          <w:spacing w:val="10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pacing w:val="-1"/>
          <w:w w:val="99"/>
          <w:sz w:val="14"/>
          <w:szCs w:val="14"/>
        </w:rPr>
        <w:t>p</w:t>
      </w:r>
      <w:r w:rsidRPr="00F63C7F">
        <w:rPr>
          <w:rFonts w:asciiTheme="minorHAnsi" w:hAnsiTheme="minorHAnsi" w:cstheme="minorHAnsi"/>
          <w:spacing w:val="1"/>
          <w:w w:val="99"/>
          <w:sz w:val="14"/>
          <w:szCs w:val="14"/>
        </w:rPr>
        <w:t>r</w:t>
      </w:r>
      <w:r w:rsidRPr="00F63C7F">
        <w:rPr>
          <w:rFonts w:asciiTheme="minorHAnsi" w:hAnsiTheme="minorHAnsi" w:cstheme="minorHAnsi"/>
          <w:spacing w:val="-1"/>
          <w:w w:val="99"/>
          <w:sz w:val="14"/>
          <w:szCs w:val="14"/>
        </w:rPr>
        <w:t>é</w:t>
      </w:r>
      <w:r w:rsidRPr="00F63C7F">
        <w:rPr>
          <w:rFonts w:asciiTheme="minorHAnsi" w:hAnsiTheme="minorHAnsi" w:cstheme="minorHAnsi"/>
          <w:w w:val="99"/>
          <w:sz w:val="14"/>
          <w:szCs w:val="14"/>
        </w:rPr>
        <w:t>v</w:t>
      </w:r>
      <w:r w:rsidRPr="00F63C7F">
        <w:rPr>
          <w:rFonts w:asciiTheme="minorHAnsi" w:hAnsiTheme="minorHAnsi" w:cstheme="minorHAnsi"/>
          <w:spacing w:val="1"/>
          <w:w w:val="99"/>
          <w:sz w:val="14"/>
          <w:szCs w:val="14"/>
        </w:rPr>
        <w:t>u</w:t>
      </w:r>
      <w:r w:rsidRPr="00F63C7F">
        <w:rPr>
          <w:rFonts w:asciiTheme="minorHAnsi" w:hAnsiTheme="minorHAnsi" w:cstheme="minorHAnsi"/>
          <w:w w:val="99"/>
          <w:sz w:val="14"/>
          <w:szCs w:val="14"/>
        </w:rPr>
        <w:t>e</w:t>
      </w:r>
      <w:r w:rsidRPr="00F63C7F">
        <w:rPr>
          <w:rFonts w:asciiTheme="minorHAnsi" w:hAnsiTheme="minorHAnsi" w:cstheme="minorHAnsi"/>
          <w:spacing w:val="7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pacing w:val="1"/>
          <w:w w:val="99"/>
          <w:sz w:val="14"/>
          <w:szCs w:val="14"/>
        </w:rPr>
        <w:t>p</w:t>
      </w:r>
      <w:r w:rsidRPr="00F63C7F">
        <w:rPr>
          <w:rFonts w:asciiTheme="minorHAnsi" w:hAnsiTheme="minorHAnsi" w:cstheme="minorHAnsi"/>
          <w:spacing w:val="-1"/>
          <w:w w:val="99"/>
          <w:sz w:val="14"/>
          <w:szCs w:val="14"/>
        </w:rPr>
        <w:t>a</w:t>
      </w:r>
      <w:r w:rsidRPr="00F63C7F">
        <w:rPr>
          <w:rFonts w:asciiTheme="minorHAnsi" w:hAnsiTheme="minorHAnsi" w:cstheme="minorHAnsi"/>
          <w:w w:val="99"/>
          <w:sz w:val="14"/>
          <w:szCs w:val="14"/>
        </w:rPr>
        <w:t>r</w:t>
      </w:r>
      <w:r w:rsidRPr="00F63C7F">
        <w:rPr>
          <w:rFonts w:asciiTheme="minorHAnsi" w:hAnsiTheme="minorHAnsi" w:cstheme="minorHAnsi"/>
          <w:spacing w:val="7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w w:val="96"/>
          <w:sz w:val="14"/>
          <w:szCs w:val="14"/>
        </w:rPr>
        <w:t>l</w:t>
      </w:r>
      <w:r w:rsidRPr="00F63C7F">
        <w:rPr>
          <w:rFonts w:asciiTheme="minorHAnsi" w:hAnsiTheme="minorHAnsi" w:cstheme="minorHAnsi"/>
          <w:w w:val="99"/>
          <w:sz w:val="14"/>
          <w:szCs w:val="14"/>
        </w:rPr>
        <w:t>’</w:t>
      </w:r>
      <w:r w:rsidRPr="00F63C7F">
        <w:rPr>
          <w:rFonts w:asciiTheme="minorHAnsi" w:hAnsiTheme="minorHAnsi" w:cstheme="minorHAnsi"/>
          <w:spacing w:val="1"/>
          <w:w w:val="99"/>
          <w:sz w:val="14"/>
          <w:szCs w:val="14"/>
        </w:rPr>
        <w:t>a</w:t>
      </w:r>
      <w:r w:rsidRPr="00F63C7F">
        <w:rPr>
          <w:rFonts w:asciiTheme="minorHAnsi" w:hAnsiTheme="minorHAnsi" w:cstheme="minorHAnsi"/>
          <w:spacing w:val="-1"/>
          <w:w w:val="99"/>
          <w:sz w:val="14"/>
          <w:szCs w:val="14"/>
        </w:rPr>
        <w:t>rt</w:t>
      </w:r>
      <w:r w:rsidRPr="00F63C7F">
        <w:rPr>
          <w:rFonts w:asciiTheme="minorHAnsi" w:hAnsiTheme="minorHAnsi" w:cstheme="minorHAnsi"/>
          <w:w w:val="96"/>
          <w:sz w:val="14"/>
          <w:szCs w:val="14"/>
        </w:rPr>
        <w:t>i</w:t>
      </w:r>
      <w:r w:rsidRPr="00F63C7F">
        <w:rPr>
          <w:rFonts w:asciiTheme="minorHAnsi" w:hAnsiTheme="minorHAnsi" w:cstheme="minorHAnsi"/>
          <w:w w:val="99"/>
          <w:sz w:val="14"/>
          <w:szCs w:val="14"/>
        </w:rPr>
        <w:t>c</w:t>
      </w:r>
      <w:r w:rsidRPr="00F63C7F">
        <w:rPr>
          <w:rFonts w:asciiTheme="minorHAnsi" w:hAnsiTheme="minorHAnsi" w:cstheme="minorHAnsi"/>
          <w:spacing w:val="2"/>
          <w:w w:val="96"/>
          <w:sz w:val="14"/>
          <w:szCs w:val="14"/>
        </w:rPr>
        <w:t>l</w:t>
      </w:r>
      <w:r w:rsidRPr="00F63C7F">
        <w:rPr>
          <w:rFonts w:asciiTheme="minorHAnsi" w:hAnsiTheme="minorHAnsi" w:cstheme="minorHAnsi"/>
          <w:w w:val="99"/>
          <w:sz w:val="14"/>
          <w:szCs w:val="14"/>
        </w:rPr>
        <w:t>e</w:t>
      </w:r>
      <w:r w:rsidRPr="00F63C7F">
        <w:rPr>
          <w:rFonts w:asciiTheme="minorHAnsi" w:hAnsiTheme="minorHAnsi" w:cstheme="minorHAnsi"/>
          <w:spacing w:val="7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w w:val="99"/>
          <w:sz w:val="14"/>
          <w:szCs w:val="14"/>
        </w:rPr>
        <w:t>D</w:t>
      </w:r>
      <w:r w:rsidRPr="00F63C7F">
        <w:rPr>
          <w:rFonts w:asciiTheme="minorHAnsi" w:hAnsiTheme="minorHAnsi" w:cstheme="minorHAnsi"/>
          <w:spacing w:val="1"/>
          <w:w w:val="99"/>
          <w:sz w:val="14"/>
          <w:szCs w:val="14"/>
        </w:rPr>
        <w:t>4</w:t>
      </w:r>
      <w:r w:rsidRPr="00F63C7F">
        <w:rPr>
          <w:rFonts w:asciiTheme="minorHAnsi" w:hAnsiTheme="minorHAnsi" w:cstheme="minorHAnsi"/>
          <w:spacing w:val="-1"/>
          <w:w w:val="99"/>
          <w:sz w:val="14"/>
          <w:szCs w:val="14"/>
        </w:rPr>
        <w:t>4</w:t>
      </w:r>
      <w:r w:rsidRPr="00F63C7F">
        <w:rPr>
          <w:rFonts w:asciiTheme="minorHAnsi" w:hAnsiTheme="minorHAnsi" w:cstheme="minorHAnsi"/>
          <w:spacing w:val="1"/>
          <w:w w:val="99"/>
          <w:sz w:val="14"/>
          <w:szCs w:val="14"/>
        </w:rPr>
        <w:t>1</w:t>
      </w:r>
      <w:r w:rsidRPr="00F63C7F">
        <w:rPr>
          <w:rFonts w:asciiTheme="minorHAnsi" w:hAnsiTheme="minorHAnsi" w:cstheme="minorHAnsi"/>
          <w:spacing w:val="-1"/>
          <w:w w:val="99"/>
          <w:sz w:val="14"/>
          <w:szCs w:val="14"/>
        </w:rPr>
        <w:t>-</w:t>
      </w:r>
      <w:r w:rsidRPr="00F63C7F">
        <w:rPr>
          <w:rFonts w:asciiTheme="minorHAnsi" w:hAnsiTheme="minorHAnsi" w:cstheme="minorHAnsi"/>
          <w:w w:val="99"/>
          <w:sz w:val="14"/>
          <w:szCs w:val="14"/>
        </w:rPr>
        <w:t>5</w:t>
      </w:r>
      <w:r w:rsidRPr="00F63C7F">
        <w:rPr>
          <w:rFonts w:asciiTheme="minorHAnsi" w:hAnsiTheme="minorHAnsi" w:cstheme="minorHAnsi"/>
          <w:spacing w:val="7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pacing w:val="1"/>
          <w:w w:val="99"/>
          <w:sz w:val="14"/>
          <w:szCs w:val="14"/>
        </w:rPr>
        <w:t>d</w:t>
      </w:r>
      <w:r w:rsidRPr="00F63C7F">
        <w:rPr>
          <w:rFonts w:asciiTheme="minorHAnsi" w:hAnsiTheme="minorHAnsi" w:cstheme="minorHAnsi"/>
          <w:w w:val="99"/>
          <w:sz w:val="14"/>
          <w:szCs w:val="14"/>
        </w:rPr>
        <w:t>u</w:t>
      </w:r>
      <w:r w:rsidRPr="00F63C7F">
        <w:rPr>
          <w:rFonts w:asciiTheme="minorHAnsi" w:hAnsiTheme="minorHAnsi" w:cstheme="minorHAnsi"/>
          <w:spacing w:val="10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w w:val="99"/>
          <w:sz w:val="14"/>
          <w:szCs w:val="14"/>
        </w:rPr>
        <w:t>C</w:t>
      </w:r>
      <w:r w:rsidRPr="00F63C7F">
        <w:rPr>
          <w:rFonts w:asciiTheme="minorHAnsi" w:hAnsiTheme="minorHAnsi" w:cstheme="minorHAnsi"/>
          <w:spacing w:val="-1"/>
          <w:w w:val="99"/>
          <w:sz w:val="14"/>
          <w:szCs w:val="14"/>
        </w:rPr>
        <w:t>od</w:t>
      </w:r>
      <w:r w:rsidRPr="00F63C7F">
        <w:rPr>
          <w:rFonts w:asciiTheme="minorHAnsi" w:hAnsiTheme="minorHAnsi" w:cstheme="minorHAnsi"/>
          <w:w w:val="99"/>
          <w:sz w:val="14"/>
          <w:szCs w:val="14"/>
        </w:rPr>
        <w:t>e</w:t>
      </w:r>
      <w:r w:rsidRPr="00F63C7F">
        <w:rPr>
          <w:rFonts w:asciiTheme="minorHAnsi" w:hAnsiTheme="minorHAnsi" w:cstheme="minorHAnsi"/>
          <w:spacing w:val="10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pacing w:val="-1"/>
          <w:w w:val="99"/>
          <w:sz w:val="14"/>
          <w:szCs w:val="14"/>
        </w:rPr>
        <w:t>d</w:t>
      </w:r>
      <w:r w:rsidRPr="00F63C7F">
        <w:rPr>
          <w:rFonts w:asciiTheme="minorHAnsi" w:hAnsiTheme="minorHAnsi" w:cstheme="minorHAnsi"/>
          <w:w w:val="99"/>
          <w:sz w:val="14"/>
          <w:szCs w:val="14"/>
        </w:rPr>
        <w:t>e</w:t>
      </w:r>
      <w:r w:rsidRPr="00F63C7F">
        <w:rPr>
          <w:rFonts w:asciiTheme="minorHAnsi" w:hAnsiTheme="minorHAnsi" w:cstheme="minorHAnsi"/>
          <w:spacing w:val="10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w w:val="99"/>
          <w:sz w:val="14"/>
          <w:szCs w:val="14"/>
        </w:rPr>
        <w:t>C</w:t>
      </w:r>
      <w:r w:rsidRPr="00F63C7F">
        <w:rPr>
          <w:rFonts w:asciiTheme="minorHAnsi" w:hAnsiTheme="minorHAnsi" w:cstheme="minorHAnsi"/>
          <w:spacing w:val="-1"/>
          <w:w w:val="99"/>
          <w:sz w:val="14"/>
          <w:szCs w:val="14"/>
        </w:rPr>
        <w:t>o</w:t>
      </w:r>
      <w:r w:rsidRPr="00F63C7F">
        <w:rPr>
          <w:rFonts w:asciiTheme="minorHAnsi" w:hAnsiTheme="minorHAnsi" w:cstheme="minorHAnsi"/>
          <w:spacing w:val="1"/>
          <w:w w:val="99"/>
          <w:sz w:val="14"/>
          <w:szCs w:val="14"/>
        </w:rPr>
        <w:t>m</w:t>
      </w:r>
      <w:r w:rsidRPr="00F63C7F">
        <w:rPr>
          <w:rFonts w:asciiTheme="minorHAnsi" w:hAnsiTheme="minorHAnsi" w:cstheme="minorHAnsi"/>
          <w:spacing w:val="-61"/>
          <w:w w:val="99"/>
          <w:sz w:val="14"/>
          <w:szCs w:val="14"/>
        </w:rPr>
        <w:t>m</w:t>
      </w:r>
      <w:r w:rsidRPr="00F63C7F">
        <w:rPr>
          <w:rFonts w:asciiTheme="minorHAnsi" w:hAnsiTheme="minorHAnsi" w:cstheme="minorHAnsi"/>
          <w:spacing w:val="-1"/>
          <w:w w:val="99"/>
          <w:sz w:val="14"/>
          <w:szCs w:val="14"/>
        </w:rPr>
        <w:t>er</w:t>
      </w:r>
      <w:r w:rsidRPr="00F63C7F">
        <w:rPr>
          <w:rFonts w:asciiTheme="minorHAnsi" w:hAnsiTheme="minorHAnsi" w:cstheme="minorHAnsi"/>
          <w:spacing w:val="2"/>
          <w:w w:val="99"/>
          <w:sz w:val="14"/>
          <w:szCs w:val="14"/>
        </w:rPr>
        <w:t>c</w:t>
      </w:r>
      <w:r w:rsidRPr="00F63C7F">
        <w:rPr>
          <w:rFonts w:asciiTheme="minorHAnsi" w:hAnsiTheme="minorHAnsi" w:cstheme="minorHAnsi"/>
          <w:w w:val="99"/>
          <w:sz w:val="14"/>
          <w:szCs w:val="14"/>
        </w:rPr>
        <w:t>e</w:t>
      </w:r>
      <w:r w:rsidRPr="00F63C7F">
        <w:rPr>
          <w:rFonts w:asciiTheme="minorHAnsi" w:hAnsiTheme="minorHAnsi" w:cstheme="minorHAnsi"/>
          <w:spacing w:val="7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w w:val="99"/>
          <w:sz w:val="14"/>
          <w:szCs w:val="14"/>
        </w:rPr>
        <w:t>s</w:t>
      </w:r>
      <w:r w:rsidRPr="00F63C7F">
        <w:rPr>
          <w:rFonts w:asciiTheme="minorHAnsi" w:hAnsiTheme="minorHAnsi" w:cstheme="minorHAnsi"/>
          <w:spacing w:val="1"/>
          <w:w w:val="99"/>
          <w:sz w:val="14"/>
          <w:szCs w:val="14"/>
        </w:rPr>
        <w:t>e</w:t>
      </w:r>
      <w:r w:rsidRPr="00F63C7F">
        <w:rPr>
          <w:rFonts w:asciiTheme="minorHAnsi" w:hAnsiTheme="minorHAnsi" w:cstheme="minorHAnsi"/>
          <w:spacing w:val="-1"/>
          <w:w w:val="99"/>
          <w:sz w:val="14"/>
          <w:szCs w:val="14"/>
        </w:rPr>
        <w:t>r</w:t>
      </w:r>
      <w:r w:rsidRPr="00F63C7F">
        <w:rPr>
          <w:rFonts w:asciiTheme="minorHAnsi" w:hAnsiTheme="minorHAnsi" w:cstheme="minorHAnsi"/>
          <w:w w:val="99"/>
          <w:sz w:val="14"/>
          <w:szCs w:val="14"/>
        </w:rPr>
        <w:t>a</w:t>
      </w:r>
      <w:r w:rsidRPr="00F63C7F">
        <w:rPr>
          <w:rFonts w:asciiTheme="minorHAnsi" w:hAnsiTheme="minorHAnsi" w:cstheme="minorHAnsi"/>
          <w:spacing w:val="10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pacing w:val="-1"/>
          <w:w w:val="99"/>
          <w:sz w:val="14"/>
          <w:szCs w:val="14"/>
        </w:rPr>
        <w:t>d</w:t>
      </w:r>
      <w:r w:rsidRPr="00F63C7F">
        <w:rPr>
          <w:rFonts w:asciiTheme="minorHAnsi" w:hAnsiTheme="minorHAnsi" w:cstheme="minorHAnsi"/>
          <w:spacing w:val="1"/>
          <w:w w:val="99"/>
          <w:sz w:val="14"/>
          <w:szCs w:val="14"/>
        </w:rPr>
        <w:t>u</w:t>
      </w:r>
      <w:r w:rsidRPr="00F63C7F">
        <w:rPr>
          <w:rFonts w:asciiTheme="minorHAnsi" w:hAnsiTheme="minorHAnsi" w:cstheme="minorHAnsi"/>
          <w:w w:val="99"/>
          <w:sz w:val="14"/>
          <w:szCs w:val="14"/>
        </w:rPr>
        <w:t>e</w:t>
      </w:r>
      <w:r w:rsidRPr="00F63C7F">
        <w:rPr>
          <w:rFonts w:asciiTheme="minorHAnsi" w:hAnsiTheme="minorHAnsi" w:cstheme="minorHAnsi"/>
          <w:spacing w:val="7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pacing w:val="-1"/>
          <w:w w:val="99"/>
          <w:sz w:val="14"/>
          <w:szCs w:val="14"/>
        </w:rPr>
        <w:t>a</w:t>
      </w:r>
      <w:r w:rsidRPr="00F63C7F">
        <w:rPr>
          <w:rFonts w:asciiTheme="minorHAnsi" w:hAnsiTheme="minorHAnsi" w:cstheme="minorHAnsi"/>
          <w:w w:val="99"/>
          <w:sz w:val="14"/>
          <w:szCs w:val="14"/>
        </w:rPr>
        <w:t>u</w:t>
      </w:r>
      <w:r w:rsidRPr="00F63C7F">
        <w:rPr>
          <w:rFonts w:asciiTheme="minorHAnsi" w:hAnsiTheme="minorHAnsi" w:cstheme="minorHAnsi"/>
          <w:spacing w:val="10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w w:val="99"/>
          <w:sz w:val="14"/>
          <w:szCs w:val="14"/>
        </w:rPr>
        <w:t>c</w:t>
      </w:r>
      <w:r w:rsidRPr="00F63C7F">
        <w:rPr>
          <w:rFonts w:asciiTheme="minorHAnsi" w:hAnsiTheme="minorHAnsi" w:cstheme="minorHAnsi"/>
          <w:spacing w:val="1"/>
          <w:w w:val="99"/>
          <w:sz w:val="14"/>
          <w:szCs w:val="14"/>
        </w:rPr>
        <w:t>r</w:t>
      </w:r>
      <w:r w:rsidRPr="00F63C7F">
        <w:rPr>
          <w:rFonts w:asciiTheme="minorHAnsi" w:hAnsiTheme="minorHAnsi" w:cstheme="minorHAnsi"/>
          <w:spacing w:val="-1"/>
          <w:w w:val="99"/>
          <w:sz w:val="14"/>
          <w:szCs w:val="14"/>
        </w:rPr>
        <w:t>é</w:t>
      </w:r>
      <w:r w:rsidRPr="00F63C7F">
        <w:rPr>
          <w:rFonts w:asciiTheme="minorHAnsi" w:hAnsiTheme="minorHAnsi" w:cstheme="minorHAnsi"/>
          <w:spacing w:val="1"/>
          <w:w w:val="99"/>
          <w:sz w:val="14"/>
          <w:szCs w:val="14"/>
        </w:rPr>
        <w:t>a</w:t>
      </w:r>
      <w:r w:rsidRPr="00F63C7F">
        <w:rPr>
          <w:rFonts w:asciiTheme="minorHAnsi" w:hAnsiTheme="minorHAnsi" w:cstheme="minorHAnsi"/>
          <w:spacing w:val="-1"/>
          <w:w w:val="99"/>
          <w:sz w:val="14"/>
          <w:szCs w:val="14"/>
        </w:rPr>
        <w:t>n</w:t>
      </w:r>
      <w:r w:rsidRPr="00F63C7F">
        <w:rPr>
          <w:rFonts w:asciiTheme="minorHAnsi" w:hAnsiTheme="minorHAnsi" w:cstheme="minorHAnsi"/>
          <w:w w:val="99"/>
          <w:sz w:val="14"/>
          <w:szCs w:val="14"/>
        </w:rPr>
        <w:t>c</w:t>
      </w:r>
      <w:r w:rsidRPr="00F63C7F">
        <w:rPr>
          <w:rFonts w:asciiTheme="minorHAnsi" w:hAnsiTheme="minorHAnsi" w:cstheme="minorHAnsi"/>
          <w:w w:val="96"/>
          <w:sz w:val="14"/>
          <w:szCs w:val="14"/>
        </w:rPr>
        <w:t>i</w:t>
      </w:r>
      <w:r w:rsidRPr="00F63C7F">
        <w:rPr>
          <w:rFonts w:asciiTheme="minorHAnsi" w:hAnsiTheme="minorHAnsi" w:cstheme="minorHAnsi"/>
          <w:spacing w:val="-1"/>
          <w:w w:val="99"/>
          <w:sz w:val="14"/>
          <w:szCs w:val="14"/>
        </w:rPr>
        <w:t>e</w:t>
      </w:r>
      <w:r w:rsidRPr="00F63C7F">
        <w:rPr>
          <w:rFonts w:asciiTheme="minorHAnsi" w:hAnsiTheme="minorHAnsi" w:cstheme="minorHAnsi"/>
          <w:w w:val="99"/>
          <w:sz w:val="14"/>
          <w:szCs w:val="14"/>
        </w:rPr>
        <w:t xml:space="preserve">r </w:t>
      </w:r>
      <w:r w:rsidRPr="00F63C7F">
        <w:rPr>
          <w:rFonts w:asciiTheme="minorHAnsi" w:hAnsiTheme="minorHAnsi" w:cstheme="minorHAnsi"/>
          <w:sz w:val="14"/>
          <w:szCs w:val="14"/>
        </w:rPr>
        <w:t>pour</w:t>
      </w:r>
      <w:r w:rsidRPr="00F63C7F">
        <w:rPr>
          <w:rFonts w:asciiTheme="minorHAnsi" w:hAnsiTheme="minorHAnsi" w:cstheme="minorHAnsi"/>
          <w:spacing w:val="-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frais</w:t>
      </w:r>
      <w:r w:rsidRPr="00F63C7F">
        <w:rPr>
          <w:rFonts w:asciiTheme="minorHAnsi" w:hAnsiTheme="minorHAnsi" w:cstheme="minorHAnsi"/>
          <w:spacing w:val="2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</w:t>
      </w:r>
      <w:r w:rsidRPr="00F63C7F">
        <w:rPr>
          <w:rFonts w:asciiTheme="minorHAnsi" w:hAnsiTheme="minorHAnsi" w:cstheme="minorHAnsi"/>
          <w:spacing w:val="2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recouvrement,</w:t>
      </w:r>
      <w:r w:rsidRPr="00F63C7F">
        <w:rPr>
          <w:rFonts w:asciiTheme="minorHAnsi" w:hAnsiTheme="minorHAnsi" w:cstheme="minorHAnsi"/>
          <w:spacing w:val="2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à l'occasion</w:t>
      </w:r>
      <w:r w:rsidRPr="00F63C7F">
        <w:rPr>
          <w:rFonts w:asciiTheme="minorHAnsi" w:hAnsiTheme="minorHAnsi" w:cstheme="minorHAnsi"/>
          <w:spacing w:val="-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de</w:t>
      </w:r>
      <w:r w:rsidRPr="00F63C7F">
        <w:rPr>
          <w:rFonts w:asciiTheme="minorHAnsi" w:hAnsiTheme="minorHAnsi" w:cstheme="minorHAnsi"/>
          <w:spacing w:val="-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tout</w:t>
      </w:r>
      <w:r w:rsidRPr="00F63C7F">
        <w:rPr>
          <w:rFonts w:asciiTheme="minorHAnsi" w:hAnsiTheme="minorHAnsi" w:cstheme="minorHAnsi"/>
          <w:spacing w:val="2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retard de</w:t>
      </w:r>
      <w:r w:rsidRPr="00F63C7F">
        <w:rPr>
          <w:rFonts w:asciiTheme="minorHAnsi" w:hAnsiTheme="minorHAnsi" w:cstheme="minorHAnsi"/>
          <w:spacing w:val="-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paiement</w:t>
      </w:r>
    </w:p>
    <w:p w14:paraId="46FF47AF" w14:textId="10108572" w:rsidR="0021415D" w:rsidRPr="00F63C7F" w:rsidRDefault="0021415D" w:rsidP="00F63C7F">
      <w:pPr>
        <w:pStyle w:val="Paragraphedeliste"/>
        <w:numPr>
          <w:ilvl w:val="0"/>
          <w:numId w:val="7"/>
        </w:numPr>
        <w:tabs>
          <w:tab w:val="left" w:pos="-142"/>
          <w:tab w:val="left" w:pos="512"/>
        </w:tabs>
        <w:spacing w:after="40"/>
        <w:ind w:left="426"/>
        <w:jc w:val="both"/>
        <w:rPr>
          <w:rFonts w:asciiTheme="minorHAnsi" w:hAnsiTheme="minorHAnsi" w:cstheme="minorHAnsi"/>
          <w:sz w:val="14"/>
          <w:szCs w:val="14"/>
        </w:rPr>
      </w:pPr>
      <w:r w:rsidRPr="00F63C7F">
        <w:rPr>
          <w:rFonts w:asciiTheme="minorHAnsi" w:hAnsiTheme="minorHAnsi" w:cstheme="minorHAnsi"/>
          <w:b/>
          <w:sz w:val="14"/>
          <w:szCs w:val="14"/>
        </w:rPr>
        <w:t>RECOURS</w:t>
      </w:r>
      <w:r w:rsidRPr="00F63C7F">
        <w:rPr>
          <w:rFonts w:asciiTheme="minorHAnsi" w:hAnsiTheme="minorHAnsi" w:cstheme="minorHAnsi"/>
          <w:b/>
          <w:spacing w:val="-2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b/>
          <w:sz w:val="14"/>
          <w:szCs w:val="14"/>
        </w:rPr>
        <w:t>A UN</w:t>
      </w:r>
      <w:r w:rsidRPr="00F63C7F">
        <w:rPr>
          <w:rFonts w:asciiTheme="minorHAnsi" w:hAnsiTheme="minorHAnsi" w:cstheme="minorHAnsi"/>
          <w:b/>
          <w:spacing w:val="-2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b/>
          <w:sz w:val="14"/>
          <w:szCs w:val="14"/>
        </w:rPr>
        <w:t>PRET</w:t>
      </w:r>
      <w:r w:rsidR="0095057B" w:rsidRPr="00F63C7F">
        <w:rPr>
          <w:rFonts w:asciiTheme="minorHAnsi" w:hAnsiTheme="minorHAnsi" w:cstheme="minorHAnsi"/>
          <w:b/>
          <w:spacing w:val="-2"/>
          <w:sz w:val="14"/>
          <w:szCs w:val="14"/>
        </w:rPr>
        <w:t xml:space="preserve"> : </w:t>
      </w:r>
      <w:r w:rsidRPr="00F63C7F">
        <w:rPr>
          <w:rFonts w:asciiTheme="minorHAnsi" w:hAnsiTheme="minorHAnsi" w:cstheme="minorHAnsi"/>
          <w:sz w:val="14"/>
          <w:szCs w:val="14"/>
        </w:rPr>
        <w:t>Lorsque le client recourt à un prêt pour financer tout ou partie des travaux, il en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informe l’entreprise. Si le marché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est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conclu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sous les conditions prévues</w:t>
      </w:r>
      <w:r w:rsidRPr="00F63C7F">
        <w:rPr>
          <w:rFonts w:asciiTheme="minorHAnsi" w:hAnsiTheme="minorHAnsi" w:cstheme="minorHAnsi"/>
          <w:spacing w:val="37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par le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code de la consommation, une information spécifique est complétée et annexée au</w:t>
      </w:r>
      <w:r w:rsidRPr="00F63C7F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F63C7F">
        <w:rPr>
          <w:rFonts w:asciiTheme="minorHAnsi" w:hAnsiTheme="minorHAnsi" w:cstheme="minorHAnsi"/>
          <w:sz w:val="14"/>
          <w:szCs w:val="14"/>
        </w:rPr>
        <w:t>contrat.</w:t>
      </w:r>
    </w:p>
    <w:p w14:paraId="1BBB042A" w14:textId="1BC2B297" w:rsidR="00B27D76" w:rsidRDefault="0021415D" w:rsidP="00F63C7F">
      <w:pPr>
        <w:pStyle w:val="Paragraphedeliste"/>
        <w:numPr>
          <w:ilvl w:val="0"/>
          <w:numId w:val="7"/>
        </w:numPr>
        <w:tabs>
          <w:tab w:val="left" w:pos="-142"/>
        </w:tabs>
        <w:spacing w:after="40"/>
        <w:ind w:left="426"/>
        <w:jc w:val="both"/>
        <w:rPr>
          <w:rFonts w:asciiTheme="minorHAnsi" w:hAnsiTheme="minorHAnsi" w:cstheme="minorHAnsi"/>
          <w:sz w:val="14"/>
          <w:szCs w:val="14"/>
        </w:rPr>
      </w:pPr>
      <w:r w:rsidRPr="00B27D76">
        <w:rPr>
          <w:rFonts w:asciiTheme="minorHAnsi" w:hAnsiTheme="minorHAnsi" w:cstheme="minorHAnsi"/>
          <w:b/>
          <w:sz w:val="14"/>
          <w:szCs w:val="14"/>
        </w:rPr>
        <w:t>C</w:t>
      </w:r>
      <w:r w:rsidR="00DB40EC">
        <w:rPr>
          <w:rFonts w:asciiTheme="minorHAnsi" w:hAnsiTheme="minorHAnsi" w:cstheme="minorHAnsi"/>
          <w:b/>
          <w:sz w:val="14"/>
          <w:szCs w:val="14"/>
        </w:rPr>
        <w:t xml:space="preserve">REDIT A LA CONSOMMATION </w:t>
      </w:r>
      <w:r w:rsidRPr="00B27D76">
        <w:rPr>
          <w:rFonts w:asciiTheme="minorHAnsi" w:hAnsiTheme="minorHAnsi" w:cstheme="minorHAnsi"/>
          <w:b/>
          <w:sz w:val="14"/>
          <w:szCs w:val="14"/>
        </w:rPr>
        <w:t xml:space="preserve"> (</w:t>
      </w:r>
      <w:r w:rsidRPr="00B27D76">
        <w:rPr>
          <w:rFonts w:asciiTheme="minorHAnsi" w:hAnsiTheme="minorHAnsi" w:cstheme="minorHAnsi"/>
          <w:sz w:val="14"/>
          <w:szCs w:val="14"/>
        </w:rPr>
        <w:t>articles L.311-1 et suivants du Code de la consommation). En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cas de recours à un crédit à la consommation, le client s’engage à informer l’entreprise par écrit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dans un délai de</w:t>
      </w:r>
      <w:r w:rsidR="00611C87">
        <w:rPr>
          <w:rFonts w:asciiTheme="minorHAnsi" w:hAnsiTheme="minorHAnsi" w:cstheme="minorHAnsi"/>
          <w:sz w:val="14"/>
          <w:szCs w:val="14"/>
        </w:rPr>
        <w:t xml:space="preserve"> 5</w:t>
      </w:r>
      <w:r w:rsidRPr="00B27D76">
        <w:rPr>
          <w:rFonts w:asciiTheme="minorHAnsi" w:hAnsiTheme="minorHAnsi" w:cstheme="minorHAnsi"/>
          <w:sz w:val="14"/>
          <w:szCs w:val="14"/>
        </w:rPr>
        <w:t xml:space="preserve"> jours suivant l’expiration du délai de rétractation de 14 jours de l’attribution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définitive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du</w:t>
      </w:r>
      <w:r w:rsidRPr="00B27D76">
        <w:rPr>
          <w:rFonts w:asciiTheme="minorHAnsi" w:hAnsiTheme="minorHAnsi" w:cstheme="minorHAnsi"/>
          <w:spacing w:val="2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prêt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ou</w:t>
      </w:r>
      <w:r w:rsidRPr="00B27D76">
        <w:rPr>
          <w:rFonts w:asciiTheme="minorHAnsi" w:hAnsiTheme="minorHAnsi" w:cstheme="minorHAnsi"/>
          <w:spacing w:val="2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de</w:t>
      </w:r>
      <w:r w:rsidRPr="00B27D76">
        <w:rPr>
          <w:rFonts w:asciiTheme="minorHAnsi" w:hAnsiTheme="minorHAnsi" w:cstheme="minorHAnsi"/>
          <w:spacing w:val="2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son</w:t>
      </w:r>
      <w:r w:rsidRPr="00B27D76">
        <w:rPr>
          <w:rFonts w:asciiTheme="minorHAnsi" w:hAnsiTheme="minorHAnsi" w:cstheme="minorHAnsi"/>
          <w:spacing w:val="2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refus.</w:t>
      </w:r>
    </w:p>
    <w:p w14:paraId="720350CF" w14:textId="21031A33" w:rsidR="0021415D" w:rsidRPr="00B27D76" w:rsidRDefault="0021415D" w:rsidP="00F63C7F">
      <w:pPr>
        <w:pStyle w:val="Paragraphedeliste"/>
        <w:numPr>
          <w:ilvl w:val="0"/>
          <w:numId w:val="7"/>
        </w:numPr>
        <w:tabs>
          <w:tab w:val="left" w:pos="-142"/>
        </w:tabs>
        <w:spacing w:after="40"/>
        <w:ind w:left="426"/>
        <w:jc w:val="both"/>
        <w:rPr>
          <w:rFonts w:asciiTheme="minorHAnsi" w:hAnsiTheme="minorHAnsi" w:cstheme="minorHAnsi"/>
          <w:sz w:val="14"/>
          <w:szCs w:val="14"/>
        </w:rPr>
      </w:pPr>
      <w:r w:rsidRPr="00B27D76">
        <w:rPr>
          <w:rFonts w:asciiTheme="minorHAnsi" w:hAnsiTheme="minorHAnsi" w:cstheme="minorHAnsi"/>
          <w:b/>
          <w:sz w:val="14"/>
          <w:szCs w:val="14"/>
        </w:rPr>
        <w:t>C</w:t>
      </w:r>
      <w:r w:rsidR="00DB40EC">
        <w:rPr>
          <w:rFonts w:asciiTheme="minorHAnsi" w:hAnsiTheme="minorHAnsi" w:cstheme="minorHAnsi"/>
          <w:b/>
          <w:sz w:val="14"/>
          <w:szCs w:val="14"/>
        </w:rPr>
        <w:t xml:space="preserve">REDIT IMMOBILIER </w:t>
      </w:r>
      <w:r w:rsidRPr="00B27D76">
        <w:rPr>
          <w:rFonts w:asciiTheme="minorHAnsi" w:hAnsiTheme="minorHAnsi" w:cstheme="minorHAnsi"/>
          <w:sz w:val="14"/>
          <w:szCs w:val="14"/>
        </w:rPr>
        <w:t>articles L.312-1 et suivants du Code de la consommation). En cas de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recours à un crédit immobilier et si le client a manifesté son intention de recourir à un emprunt, le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marché est conclu sous la condition suspensive d’obtention du prêt dans un délai précisé par le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client à l’entreprise et qui ne peut pas être inférieur à un mois suivant la demande de prêt. Le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client s’engage à informer l’entreprise par écrit de l’obtention du prêt ou de son refus, au plus tard</w:t>
      </w:r>
      <w:r w:rsidRPr="00B27D76">
        <w:rPr>
          <w:rFonts w:asciiTheme="minorHAnsi" w:hAnsiTheme="minorHAnsi" w:cstheme="minorHAnsi"/>
          <w:spacing w:val="-29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dans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un</w:t>
      </w:r>
      <w:r w:rsidRPr="00B27D76">
        <w:rPr>
          <w:rFonts w:asciiTheme="minorHAnsi" w:hAnsiTheme="minorHAnsi" w:cstheme="minorHAnsi"/>
          <w:spacing w:val="2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délai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de</w:t>
      </w:r>
      <w:r w:rsidRPr="00611C87">
        <w:rPr>
          <w:rFonts w:asciiTheme="minorHAnsi" w:hAnsiTheme="minorHAnsi" w:cstheme="minorHAnsi"/>
          <w:sz w:val="14"/>
          <w:szCs w:val="14"/>
        </w:rPr>
        <w:t xml:space="preserve"> </w:t>
      </w:r>
      <w:r w:rsidR="007F135E" w:rsidRPr="00611C87">
        <w:rPr>
          <w:rFonts w:asciiTheme="minorHAnsi" w:hAnsiTheme="minorHAnsi" w:cstheme="minorHAnsi"/>
          <w:sz w:val="14"/>
          <w:szCs w:val="14"/>
        </w:rPr>
        <w:t>5</w:t>
      </w:r>
      <w:r w:rsidRPr="00611C87">
        <w:rPr>
          <w:rFonts w:asciiTheme="minorHAnsi" w:hAnsiTheme="minorHAnsi" w:cstheme="minorHAnsi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jours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suivant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l’expiration</w:t>
      </w:r>
      <w:r w:rsidRPr="00B27D76">
        <w:rPr>
          <w:rFonts w:asciiTheme="minorHAnsi" w:hAnsiTheme="minorHAnsi" w:cstheme="minorHAnsi"/>
          <w:spacing w:val="-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de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ce</w:t>
      </w:r>
      <w:r w:rsidRPr="00B27D76">
        <w:rPr>
          <w:rFonts w:asciiTheme="minorHAnsi" w:hAnsiTheme="minorHAnsi" w:cstheme="minorHAnsi"/>
          <w:spacing w:val="3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délai.</w:t>
      </w:r>
    </w:p>
    <w:p w14:paraId="28489057" w14:textId="2F05BEB7" w:rsidR="0021415D" w:rsidRPr="00B27D76" w:rsidRDefault="0021415D" w:rsidP="00F63C7F">
      <w:pPr>
        <w:pStyle w:val="Paragraphedeliste"/>
        <w:numPr>
          <w:ilvl w:val="0"/>
          <w:numId w:val="7"/>
        </w:numPr>
        <w:tabs>
          <w:tab w:val="left" w:pos="-142"/>
          <w:tab w:val="left" w:pos="512"/>
        </w:tabs>
        <w:spacing w:after="40"/>
        <w:ind w:left="426"/>
        <w:jc w:val="both"/>
        <w:rPr>
          <w:rFonts w:asciiTheme="minorHAnsi" w:hAnsiTheme="minorHAnsi" w:cstheme="minorHAnsi"/>
          <w:sz w:val="14"/>
          <w:szCs w:val="14"/>
        </w:rPr>
      </w:pPr>
      <w:r w:rsidRPr="00B27D76">
        <w:rPr>
          <w:rFonts w:asciiTheme="minorHAnsi" w:hAnsiTheme="minorHAnsi" w:cstheme="minorHAnsi"/>
          <w:b/>
          <w:sz w:val="14"/>
          <w:szCs w:val="14"/>
        </w:rPr>
        <w:t>CLAUSE</w:t>
      </w:r>
      <w:r w:rsidRPr="00B27D76">
        <w:rPr>
          <w:rFonts w:asciiTheme="minorHAnsi" w:hAnsiTheme="minorHAnsi" w:cstheme="minorHAnsi"/>
          <w:b/>
          <w:spacing w:val="-3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b/>
          <w:sz w:val="14"/>
          <w:szCs w:val="14"/>
        </w:rPr>
        <w:t>SUSPENSIVE</w:t>
      </w:r>
      <w:r w:rsidR="0095057B" w:rsidRPr="00B27D76">
        <w:rPr>
          <w:rFonts w:asciiTheme="minorHAnsi" w:hAnsiTheme="minorHAnsi" w:cstheme="minorHAnsi"/>
          <w:b/>
          <w:spacing w:val="-2"/>
          <w:sz w:val="14"/>
          <w:szCs w:val="14"/>
        </w:rPr>
        <w:t xml:space="preserve"> : </w:t>
      </w:r>
      <w:r w:rsidRPr="00B27D76">
        <w:rPr>
          <w:rFonts w:asciiTheme="minorHAnsi" w:hAnsiTheme="minorHAnsi" w:cstheme="minorHAnsi"/>
          <w:sz w:val="14"/>
          <w:szCs w:val="14"/>
        </w:rPr>
        <w:t>Le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contrat sera suspendu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en cas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de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non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versement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des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sommes</w:t>
      </w:r>
      <w:r w:rsidRPr="00B27D76">
        <w:rPr>
          <w:rFonts w:asciiTheme="minorHAnsi" w:hAnsiTheme="minorHAnsi" w:cstheme="minorHAnsi"/>
          <w:spacing w:val="37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dues</w:t>
      </w:r>
      <w:r w:rsidRPr="00B27D76">
        <w:rPr>
          <w:rFonts w:asciiTheme="minorHAnsi" w:hAnsiTheme="minorHAnsi" w:cstheme="minorHAnsi"/>
          <w:spacing w:val="37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par le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maître</w:t>
      </w:r>
      <w:r w:rsidRPr="00B27D76">
        <w:rPr>
          <w:rFonts w:asciiTheme="minorHAnsi" w:hAnsiTheme="minorHAnsi" w:cstheme="minorHAnsi"/>
          <w:spacing w:val="2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d’ouvrage, jusqu’à</w:t>
      </w:r>
      <w:r w:rsidRPr="00B27D76">
        <w:rPr>
          <w:rFonts w:asciiTheme="minorHAnsi" w:hAnsiTheme="minorHAnsi" w:cstheme="minorHAnsi"/>
          <w:spacing w:val="-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l’exécution</w:t>
      </w:r>
      <w:r w:rsidRPr="00B27D76">
        <w:rPr>
          <w:rFonts w:asciiTheme="minorHAnsi" w:hAnsiTheme="minorHAnsi" w:cstheme="minorHAnsi"/>
          <w:spacing w:val="3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de son</w:t>
      </w:r>
      <w:r w:rsidRPr="00B27D76">
        <w:rPr>
          <w:rFonts w:asciiTheme="minorHAnsi" w:hAnsiTheme="minorHAnsi" w:cstheme="minorHAnsi"/>
          <w:spacing w:val="-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obligation.</w:t>
      </w:r>
    </w:p>
    <w:p w14:paraId="45C67C8A" w14:textId="5BAD9111" w:rsidR="00C93E62" w:rsidRPr="00B27D76" w:rsidRDefault="0021415D" w:rsidP="00F63C7F">
      <w:pPr>
        <w:pStyle w:val="Paragraphedeliste"/>
        <w:numPr>
          <w:ilvl w:val="0"/>
          <w:numId w:val="7"/>
        </w:numPr>
        <w:tabs>
          <w:tab w:val="left" w:pos="-142"/>
          <w:tab w:val="left" w:pos="512"/>
        </w:tabs>
        <w:spacing w:after="40"/>
        <w:ind w:left="426"/>
        <w:jc w:val="both"/>
        <w:rPr>
          <w:rFonts w:asciiTheme="minorHAnsi" w:hAnsiTheme="minorHAnsi" w:cstheme="minorHAnsi"/>
          <w:sz w:val="14"/>
          <w:szCs w:val="14"/>
        </w:rPr>
      </w:pPr>
      <w:r w:rsidRPr="00B27D76">
        <w:rPr>
          <w:rFonts w:asciiTheme="minorHAnsi" w:hAnsiTheme="minorHAnsi" w:cstheme="minorHAnsi"/>
          <w:b/>
          <w:sz w:val="14"/>
          <w:szCs w:val="14"/>
        </w:rPr>
        <w:t>AUTORISATIONS</w:t>
      </w:r>
      <w:r w:rsidRPr="00B27D76">
        <w:rPr>
          <w:rFonts w:asciiTheme="minorHAnsi" w:hAnsiTheme="minorHAnsi" w:cstheme="minorHAnsi"/>
          <w:b/>
          <w:spacing w:val="-4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b/>
          <w:sz w:val="14"/>
          <w:szCs w:val="14"/>
        </w:rPr>
        <w:t>ET</w:t>
      </w:r>
      <w:r w:rsidRPr="00B27D76">
        <w:rPr>
          <w:rFonts w:asciiTheme="minorHAnsi" w:hAnsiTheme="minorHAnsi" w:cstheme="minorHAnsi"/>
          <w:b/>
          <w:spacing w:val="-3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b/>
          <w:sz w:val="14"/>
          <w:szCs w:val="14"/>
        </w:rPr>
        <w:t>RENSEIGNEMENTS</w:t>
      </w:r>
      <w:r w:rsidR="0095057B" w:rsidRPr="00B27D76">
        <w:rPr>
          <w:rFonts w:asciiTheme="minorHAnsi" w:hAnsiTheme="minorHAnsi" w:cstheme="minorHAnsi"/>
          <w:b/>
          <w:spacing w:val="-4"/>
          <w:sz w:val="14"/>
          <w:szCs w:val="14"/>
        </w:rPr>
        <w:t xml:space="preserve"> : </w:t>
      </w:r>
      <w:r w:rsidRPr="00B27D76">
        <w:rPr>
          <w:rFonts w:asciiTheme="minorHAnsi" w:hAnsiTheme="minorHAnsi" w:cstheme="minorHAnsi"/>
          <w:sz w:val="14"/>
          <w:szCs w:val="14"/>
        </w:rPr>
        <w:t>Le maître d</w:t>
      </w:r>
      <w:r w:rsidRPr="00B27D76">
        <w:rPr>
          <w:rFonts w:asciiTheme="minorHAnsi" w:hAnsiTheme="minorHAnsi" w:cstheme="minorHAnsi"/>
          <w:sz w:val="14"/>
          <w:szCs w:val="14"/>
          <w:vertAlign w:val="superscript"/>
        </w:rPr>
        <w:t>'</w:t>
      </w:r>
      <w:r w:rsidRPr="00B27D76">
        <w:rPr>
          <w:rFonts w:asciiTheme="minorHAnsi" w:hAnsiTheme="minorHAnsi" w:cstheme="minorHAnsi"/>
          <w:sz w:val="14"/>
          <w:szCs w:val="14"/>
        </w:rPr>
        <w:t>ouvrage fournira à l</w:t>
      </w:r>
      <w:r w:rsidRPr="00B27D76">
        <w:rPr>
          <w:rFonts w:asciiTheme="minorHAnsi" w:hAnsiTheme="minorHAnsi" w:cstheme="minorHAnsi"/>
          <w:sz w:val="14"/>
          <w:szCs w:val="14"/>
          <w:vertAlign w:val="superscript"/>
        </w:rPr>
        <w:t>'</w:t>
      </w:r>
      <w:r w:rsidRPr="00B27D76">
        <w:rPr>
          <w:rFonts w:asciiTheme="minorHAnsi" w:hAnsiTheme="minorHAnsi" w:cstheme="minorHAnsi"/>
          <w:sz w:val="14"/>
          <w:szCs w:val="14"/>
        </w:rPr>
        <w:t>entreprise tous les renseignements et autorisations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prévus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aux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conditions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particulières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et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nécessaires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à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la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bonne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réalisation</w:t>
      </w:r>
      <w:r w:rsidRPr="00B27D76">
        <w:rPr>
          <w:rFonts w:asciiTheme="minorHAnsi" w:hAnsiTheme="minorHAnsi" w:cstheme="minorHAnsi"/>
          <w:spacing w:val="37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des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travaux.</w:t>
      </w:r>
    </w:p>
    <w:p w14:paraId="4920B24C" w14:textId="0898C10F" w:rsidR="0021415D" w:rsidRPr="00B27D76" w:rsidRDefault="0021415D" w:rsidP="00F63C7F">
      <w:pPr>
        <w:pStyle w:val="Paragraphedeliste"/>
        <w:numPr>
          <w:ilvl w:val="0"/>
          <w:numId w:val="7"/>
        </w:numPr>
        <w:tabs>
          <w:tab w:val="left" w:pos="-142"/>
          <w:tab w:val="left" w:pos="512"/>
        </w:tabs>
        <w:spacing w:after="40"/>
        <w:ind w:left="426"/>
        <w:jc w:val="both"/>
        <w:rPr>
          <w:rFonts w:asciiTheme="minorHAnsi" w:hAnsiTheme="minorHAnsi" w:cstheme="minorHAnsi"/>
          <w:sz w:val="14"/>
          <w:szCs w:val="14"/>
        </w:rPr>
      </w:pPr>
      <w:r w:rsidRPr="00B27D76">
        <w:rPr>
          <w:rFonts w:asciiTheme="minorHAnsi" w:hAnsiTheme="minorHAnsi" w:cstheme="minorHAnsi"/>
          <w:b/>
          <w:sz w:val="14"/>
          <w:szCs w:val="14"/>
        </w:rPr>
        <w:t>UTILISATION</w:t>
      </w:r>
      <w:r w:rsidRPr="00B27D76">
        <w:rPr>
          <w:rFonts w:asciiTheme="minorHAnsi" w:hAnsiTheme="minorHAnsi" w:cstheme="minorHAnsi"/>
          <w:b/>
          <w:spacing w:val="-3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b/>
          <w:sz w:val="14"/>
          <w:szCs w:val="14"/>
        </w:rPr>
        <w:t>DU</w:t>
      </w:r>
      <w:r w:rsidRPr="00B27D76">
        <w:rPr>
          <w:rFonts w:asciiTheme="minorHAnsi" w:hAnsiTheme="minorHAnsi" w:cstheme="minorHAnsi"/>
          <w:b/>
          <w:spacing w:val="-3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b/>
          <w:sz w:val="14"/>
          <w:szCs w:val="14"/>
        </w:rPr>
        <w:t>DEVIS</w:t>
      </w:r>
      <w:r w:rsidR="0095057B" w:rsidRPr="00B27D76">
        <w:rPr>
          <w:rFonts w:asciiTheme="minorHAnsi" w:hAnsiTheme="minorHAnsi" w:cstheme="minorHAnsi"/>
          <w:b/>
          <w:sz w:val="14"/>
          <w:szCs w:val="14"/>
        </w:rPr>
        <w:t xml:space="preserve"> :</w:t>
      </w:r>
      <w:r w:rsidR="001A507A" w:rsidRPr="00B27D76">
        <w:rPr>
          <w:rFonts w:asciiTheme="minorHAnsi" w:hAnsiTheme="minorHAnsi" w:cstheme="minorHAnsi"/>
          <w:b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Le devis et les documents annexés sont et restent, en toutes circonstances, la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propriété de l</w:t>
      </w:r>
      <w:r w:rsidRPr="00B27D76">
        <w:rPr>
          <w:rFonts w:asciiTheme="minorHAnsi" w:hAnsiTheme="minorHAnsi" w:cstheme="minorHAnsi"/>
          <w:sz w:val="14"/>
          <w:szCs w:val="14"/>
          <w:vertAlign w:val="superscript"/>
        </w:rPr>
        <w:t>'</w:t>
      </w:r>
      <w:r w:rsidRPr="00B27D76">
        <w:rPr>
          <w:rFonts w:asciiTheme="minorHAnsi" w:hAnsiTheme="minorHAnsi" w:cstheme="minorHAnsi"/>
          <w:sz w:val="14"/>
          <w:szCs w:val="14"/>
        </w:rPr>
        <w:t>entreprise ; ils ne peuvent être utilisés ou communiqués à une tierce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pacing w:val="-1"/>
          <w:sz w:val="14"/>
          <w:szCs w:val="14"/>
        </w:rPr>
        <w:t>personne</w:t>
      </w:r>
      <w:r w:rsidRPr="00B27D76">
        <w:rPr>
          <w:rFonts w:asciiTheme="minorHAnsi" w:hAnsiTheme="minorHAnsi" w:cstheme="minorHAnsi"/>
          <w:spacing w:val="-8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pacing w:val="-1"/>
          <w:sz w:val="14"/>
          <w:szCs w:val="14"/>
        </w:rPr>
        <w:t>qu'avec</w:t>
      </w:r>
      <w:r w:rsidRPr="00B27D76">
        <w:rPr>
          <w:rFonts w:asciiTheme="minorHAnsi" w:hAnsiTheme="minorHAnsi" w:cstheme="minorHAnsi"/>
          <w:spacing w:val="-8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pacing w:val="-1"/>
          <w:sz w:val="14"/>
          <w:szCs w:val="14"/>
        </w:rPr>
        <w:t>l'autorisation</w:t>
      </w:r>
      <w:r w:rsidRPr="00B27D76">
        <w:rPr>
          <w:rFonts w:asciiTheme="minorHAnsi" w:hAnsiTheme="minorHAnsi" w:cstheme="minorHAnsi"/>
          <w:spacing w:val="-5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pacing w:val="-1"/>
          <w:sz w:val="14"/>
          <w:szCs w:val="14"/>
        </w:rPr>
        <w:t>écrite</w:t>
      </w:r>
      <w:r w:rsidRPr="00B27D76">
        <w:rPr>
          <w:rFonts w:asciiTheme="minorHAnsi" w:hAnsiTheme="minorHAnsi" w:cstheme="minorHAnsi"/>
          <w:spacing w:val="-8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pacing w:val="-1"/>
          <w:sz w:val="14"/>
          <w:szCs w:val="14"/>
        </w:rPr>
        <w:t>du</w:t>
      </w:r>
      <w:r w:rsidRPr="00B27D76">
        <w:rPr>
          <w:rFonts w:asciiTheme="minorHAnsi" w:hAnsiTheme="minorHAnsi" w:cstheme="minorHAnsi"/>
          <w:spacing w:val="-6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pacing w:val="-1"/>
          <w:sz w:val="14"/>
          <w:szCs w:val="14"/>
        </w:rPr>
        <w:t>chef</w:t>
      </w:r>
      <w:r w:rsidRPr="00B27D76">
        <w:rPr>
          <w:rFonts w:asciiTheme="minorHAnsi" w:hAnsiTheme="minorHAnsi" w:cstheme="minorHAnsi"/>
          <w:spacing w:val="-7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pacing w:val="-1"/>
          <w:sz w:val="14"/>
          <w:szCs w:val="14"/>
        </w:rPr>
        <w:t>d</w:t>
      </w:r>
      <w:r w:rsidRPr="00B27D76">
        <w:rPr>
          <w:rFonts w:asciiTheme="minorHAnsi" w:hAnsiTheme="minorHAnsi" w:cstheme="minorHAnsi"/>
          <w:spacing w:val="-1"/>
          <w:sz w:val="14"/>
          <w:szCs w:val="14"/>
          <w:vertAlign w:val="superscript"/>
        </w:rPr>
        <w:t>'</w:t>
      </w:r>
      <w:r w:rsidRPr="00B27D76">
        <w:rPr>
          <w:rFonts w:asciiTheme="minorHAnsi" w:hAnsiTheme="minorHAnsi" w:cstheme="minorHAnsi"/>
          <w:spacing w:val="-1"/>
          <w:sz w:val="14"/>
          <w:szCs w:val="14"/>
        </w:rPr>
        <w:t>entreprise,</w:t>
      </w:r>
      <w:r w:rsidRPr="00B27D76">
        <w:rPr>
          <w:rFonts w:asciiTheme="minorHAnsi" w:hAnsiTheme="minorHAnsi" w:cstheme="minorHAnsi"/>
          <w:spacing w:val="-6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pacing w:val="-1"/>
          <w:sz w:val="14"/>
          <w:szCs w:val="14"/>
        </w:rPr>
        <w:t>et</w:t>
      </w:r>
      <w:r w:rsidRPr="00B27D76">
        <w:rPr>
          <w:rFonts w:asciiTheme="minorHAnsi" w:hAnsiTheme="minorHAnsi" w:cstheme="minorHAnsi"/>
          <w:spacing w:val="-5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pacing w:val="-1"/>
          <w:sz w:val="14"/>
          <w:szCs w:val="14"/>
        </w:rPr>
        <w:t>doivent</w:t>
      </w:r>
      <w:r w:rsidRPr="00B27D76">
        <w:rPr>
          <w:rFonts w:asciiTheme="minorHAnsi" w:hAnsiTheme="minorHAnsi" w:cstheme="minorHAnsi"/>
          <w:spacing w:val="-8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pacing w:val="-1"/>
          <w:sz w:val="14"/>
          <w:szCs w:val="14"/>
        </w:rPr>
        <w:t>lui</w:t>
      </w:r>
      <w:r w:rsidRPr="00B27D76">
        <w:rPr>
          <w:rFonts w:asciiTheme="minorHAnsi" w:hAnsiTheme="minorHAnsi" w:cstheme="minorHAnsi"/>
          <w:spacing w:val="-6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pacing w:val="-1"/>
          <w:sz w:val="14"/>
          <w:szCs w:val="14"/>
        </w:rPr>
        <w:t>être</w:t>
      </w:r>
      <w:r w:rsidRPr="00B27D76">
        <w:rPr>
          <w:rFonts w:asciiTheme="minorHAnsi" w:hAnsiTheme="minorHAnsi" w:cstheme="minorHAnsi"/>
          <w:spacing w:val="-5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pacing w:val="-1"/>
          <w:sz w:val="14"/>
          <w:szCs w:val="14"/>
        </w:rPr>
        <w:t>restitués,</w:t>
      </w:r>
      <w:r w:rsidRPr="00B27D76">
        <w:rPr>
          <w:rFonts w:asciiTheme="minorHAnsi" w:hAnsiTheme="minorHAnsi" w:cstheme="minorHAnsi"/>
          <w:spacing w:val="-35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sans</w:t>
      </w:r>
      <w:r w:rsidRPr="00B27D76">
        <w:rPr>
          <w:rFonts w:asciiTheme="minorHAnsi" w:hAnsiTheme="minorHAnsi" w:cstheme="minorHAnsi"/>
          <w:spacing w:val="-4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délai,</w:t>
      </w:r>
      <w:r w:rsidRPr="00B27D76">
        <w:rPr>
          <w:rFonts w:asciiTheme="minorHAnsi" w:hAnsiTheme="minorHAnsi" w:cstheme="minorHAnsi"/>
          <w:spacing w:val="-6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s’il</w:t>
      </w:r>
      <w:r w:rsidRPr="00B27D76">
        <w:rPr>
          <w:rFonts w:asciiTheme="minorHAnsi" w:hAnsiTheme="minorHAnsi" w:cstheme="minorHAnsi"/>
          <w:spacing w:val="-3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n’est</w:t>
      </w:r>
      <w:r w:rsidRPr="00B27D76">
        <w:rPr>
          <w:rFonts w:asciiTheme="minorHAnsi" w:hAnsiTheme="minorHAnsi" w:cstheme="minorHAnsi"/>
          <w:spacing w:val="-3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pas</w:t>
      </w:r>
      <w:r w:rsidRPr="00B27D76">
        <w:rPr>
          <w:rFonts w:asciiTheme="minorHAnsi" w:hAnsiTheme="minorHAnsi" w:cstheme="minorHAnsi"/>
          <w:spacing w:val="-4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donné</w:t>
      </w:r>
      <w:r w:rsidRPr="00B27D76">
        <w:rPr>
          <w:rFonts w:asciiTheme="minorHAnsi" w:hAnsiTheme="minorHAnsi" w:cstheme="minorHAnsi"/>
          <w:spacing w:val="-4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suite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à</w:t>
      </w:r>
      <w:r w:rsidRPr="00B27D76">
        <w:rPr>
          <w:rFonts w:asciiTheme="minorHAnsi" w:hAnsiTheme="minorHAnsi" w:cstheme="minorHAnsi"/>
          <w:spacing w:val="-2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la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proposition</w:t>
      </w:r>
      <w:r w:rsidRPr="00B27D76">
        <w:rPr>
          <w:rFonts w:asciiTheme="minorHAnsi" w:hAnsiTheme="minorHAnsi" w:cstheme="minorHAnsi"/>
          <w:spacing w:val="-2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de</w:t>
      </w:r>
      <w:r w:rsidRPr="00B27D76">
        <w:rPr>
          <w:rFonts w:asciiTheme="minorHAnsi" w:hAnsiTheme="minorHAnsi" w:cstheme="minorHAnsi"/>
          <w:spacing w:val="-2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l'entreprise.</w:t>
      </w:r>
    </w:p>
    <w:p w14:paraId="6B3A93FA" w14:textId="2BDD1572" w:rsidR="0021415D" w:rsidRPr="00B27D76" w:rsidRDefault="0021415D" w:rsidP="00F63C7F">
      <w:pPr>
        <w:pStyle w:val="Paragraphedeliste"/>
        <w:numPr>
          <w:ilvl w:val="0"/>
          <w:numId w:val="7"/>
        </w:numPr>
        <w:tabs>
          <w:tab w:val="left" w:pos="-142"/>
          <w:tab w:val="left" w:pos="512"/>
        </w:tabs>
        <w:spacing w:after="40"/>
        <w:ind w:left="426"/>
        <w:jc w:val="both"/>
        <w:rPr>
          <w:rFonts w:asciiTheme="minorHAnsi" w:hAnsiTheme="minorHAnsi" w:cstheme="minorHAnsi"/>
          <w:sz w:val="14"/>
          <w:szCs w:val="14"/>
        </w:rPr>
      </w:pPr>
      <w:r w:rsidRPr="00B27D76">
        <w:rPr>
          <w:rFonts w:asciiTheme="minorHAnsi" w:hAnsiTheme="minorHAnsi" w:cstheme="minorHAnsi"/>
          <w:b/>
          <w:sz w:val="14"/>
          <w:szCs w:val="14"/>
        </w:rPr>
        <w:t>APPLICATION</w:t>
      </w:r>
      <w:r w:rsidRPr="00B27D76">
        <w:rPr>
          <w:rFonts w:asciiTheme="minorHAnsi" w:hAnsiTheme="minorHAnsi" w:cstheme="minorHAnsi"/>
          <w:b/>
          <w:spacing w:val="-3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b/>
          <w:sz w:val="14"/>
          <w:szCs w:val="14"/>
        </w:rPr>
        <w:t>DU</w:t>
      </w:r>
      <w:r w:rsidRPr="00B27D76">
        <w:rPr>
          <w:rFonts w:asciiTheme="minorHAnsi" w:hAnsiTheme="minorHAnsi" w:cstheme="minorHAnsi"/>
          <w:b/>
          <w:spacing w:val="-3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b/>
          <w:sz w:val="14"/>
          <w:szCs w:val="14"/>
        </w:rPr>
        <w:t>TAUX</w:t>
      </w:r>
      <w:r w:rsidRPr="00B27D76">
        <w:rPr>
          <w:rFonts w:asciiTheme="minorHAnsi" w:hAnsiTheme="minorHAnsi" w:cstheme="minorHAnsi"/>
          <w:b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b/>
          <w:sz w:val="14"/>
          <w:szCs w:val="14"/>
        </w:rPr>
        <w:t>DE</w:t>
      </w:r>
      <w:r w:rsidRPr="00B27D76">
        <w:rPr>
          <w:rFonts w:asciiTheme="minorHAnsi" w:hAnsiTheme="minorHAnsi" w:cstheme="minorHAnsi"/>
          <w:b/>
          <w:spacing w:val="-2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b/>
          <w:sz w:val="14"/>
          <w:szCs w:val="14"/>
        </w:rPr>
        <w:t>TVA</w:t>
      </w:r>
      <w:r w:rsidRPr="00B27D76">
        <w:rPr>
          <w:rFonts w:asciiTheme="minorHAnsi" w:hAnsiTheme="minorHAnsi" w:cstheme="minorHAnsi"/>
          <w:b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b/>
          <w:sz w:val="14"/>
          <w:szCs w:val="14"/>
        </w:rPr>
        <w:t>A</w:t>
      </w:r>
      <w:r w:rsidRPr="00B27D76">
        <w:rPr>
          <w:rFonts w:asciiTheme="minorHAnsi" w:hAnsiTheme="minorHAnsi" w:cstheme="minorHAnsi"/>
          <w:b/>
          <w:spacing w:val="-3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b/>
          <w:sz w:val="14"/>
          <w:szCs w:val="14"/>
        </w:rPr>
        <w:t>TAUX</w:t>
      </w:r>
      <w:r w:rsidRPr="00B27D76">
        <w:rPr>
          <w:rFonts w:asciiTheme="minorHAnsi" w:hAnsiTheme="minorHAnsi" w:cstheme="minorHAnsi"/>
          <w:b/>
          <w:spacing w:val="-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b/>
          <w:sz w:val="14"/>
          <w:szCs w:val="14"/>
        </w:rPr>
        <w:t>RÉDUIT</w:t>
      </w:r>
      <w:r w:rsidR="0095057B" w:rsidRPr="00B27D76">
        <w:rPr>
          <w:rFonts w:asciiTheme="minorHAnsi" w:hAnsiTheme="minorHAnsi" w:cstheme="minorHAnsi"/>
          <w:b/>
          <w:sz w:val="14"/>
          <w:szCs w:val="14"/>
        </w:rPr>
        <w:t xml:space="preserve"> :</w:t>
      </w:r>
      <w:r w:rsidR="001A507A" w:rsidRPr="00B27D76">
        <w:rPr>
          <w:rFonts w:asciiTheme="minorHAnsi" w:hAnsiTheme="minorHAnsi" w:cstheme="minorHAnsi"/>
          <w:b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Elle s'effectuera sur présentation de l'attestation normale ou simplifiée, remplie et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signée par le client. Dans le cas contraire l'entreprise facturera au taux normal. Le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montant de la TVA pourra varier en fonction du taux en vigueur au moment de la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facturation. Les parties conviennent qu’en cas de requalification fiscale sur le taux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de TVA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applicable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aux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travaux, le client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s’engage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à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assumer la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totalité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de la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régularisation (principal, pénalités et intérêts) et à rembourser l’entreprise rectifiée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fiscalement</w:t>
      </w:r>
      <w:r w:rsidRPr="00B27D76">
        <w:rPr>
          <w:rFonts w:asciiTheme="minorHAnsi" w:hAnsiTheme="minorHAnsi" w:cstheme="minorHAnsi"/>
          <w:spacing w:val="2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des</w:t>
      </w:r>
      <w:r w:rsidRPr="00B27D76">
        <w:rPr>
          <w:rFonts w:asciiTheme="minorHAnsi" w:hAnsiTheme="minorHAnsi" w:cstheme="minorHAnsi"/>
          <w:spacing w:val="3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sommes versées</w:t>
      </w:r>
      <w:r w:rsidRPr="00B27D76">
        <w:rPr>
          <w:rFonts w:asciiTheme="minorHAnsi" w:hAnsiTheme="minorHAnsi" w:cstheme="minorHAnsi"/>
          <w:spacing w:val="3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par</w:t>
      </w:r>
      <w:r w:rsidRPr="00B27D76">
        <w:rPr>
          <w:rFonts w:asciiTheme="minorHAnsi" w:hAnsiTheme="minorHAnsi" w:cstheme="minorHAnsi"/>
          <w:spacing w:val="2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elle</w:t>
      </w:r>
      <w:r w:rsidRPr="00B27D76">
        <w:rPr>
          <w:rFonts w:asciiTheme="minorHAnsi" w:hAnsiTheme="minorHAnsi" w:cstheme="minorHAnsi"/>
          <w:spacing w:val="-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à ce titre.</w:t>
      </w:r>
    </w:p>
    <w:p w14:paraId="14D0F21B" w14:textId="37BDFF5C" w:rsidR="0021415D" w:rsidRPr="00B27D76" w:rsidRDefault="0021415D" w:rsidP="00F63C7F">
      <w:pPr>
        <w:pStyle w:val="Paragraphedeliste"/>
        <w:numPr>
          <w:ilvl w:val="0"/>
          <w:numId w:val="7"/>
        </w:numPr>
        <w:tabs>
          <w:tab w:val="left" w:pos="-142"/>
          <w:tab w:val="left" w:pos="512"/>
        </w:tabs>
        <w:spacing w:after="40"/>
        <w:ind w:left="426"/>
        <w:jc w:val="both"/>
        <w:rPr>
          <w:rFonts w:asciiTheme="minorHAnsi" w:hAnsiTheme="minorHAnsi" w:cstheme="minorHAnsi"/>
          <w:sz w:val="14"/>
          <w:szCs w:val="14"/>
        </w:rPr>
      </w:pPr>
      <w:r w:rsidRPr="00B27D76">
        <w:rPr>
          <w:rFonts w:asciiTheme="minorHAnsi" w:hAnsiTheme="minorHAnsi" w:cstheme="minorHAnsi"/>
          <w:b/>
          <w:sz w:val="14"/>
          <w:szCs w:val="14"/>
        </w:rPr>
        <w:t>CREDIT</w:t>
      </w:r>
      <w:r w:rsidRPr="00B27D76">
        <w:rPr>
          <w:rFonts w:asciiTheme="minorHAnsi" w:hAnsiTheme="minorHAnsi" w:cstheme="minorHAnsi"/>
          <w:b/>
          <w:spacing w:val="-3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b/>
          <w:sz w:val="14"/>
          <w:szCs w:val="14"/>
        </w:rPr>
        <w:t>D’IMPÔT</w:t>
      </w:r>
      <w:r w:rsidR="0095057B" w:rsidRPr="00B27D76">
        <w:rPr>
          <w:rFonts w:asciiTheme="minorHAnsi" w:hAnsiTheme="minorHAnsi" w:cstheme="minorHAnsi"/>
          <w:b/>
          <w:spacing w:val="-2"/>
          <w:sz w:val="14"/>
          <w:szCs w:val="14"/>
        </w:rPr>
        <w:t xml:space="preserve"> :</w:t>
      </w:r>
      <w:r w:rsidR="001A507A" w:rsidRPr="00B27D76">
        <w:rPr>
          <w:rFonts w:asciiTheme="minorHAnsi" w:hAnsiTheme="minorHAnsi" w:cstheme="minorHAnsi"/>
          <w:b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Le client fera son affaire de toute déclaration fiscale visant à obtenir une réduction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ou</w:t>
      </w:r>
      <w:r w:rsidRPr="00B27D76">
        <w:rPr>
          <w:rFonts w:asciiTheme="minorHAnsi" w:hAnsiTheme="minorHAnsi" w:cstheme="minorHAnsi"/>
          <w:spacing w:val="2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un crédit</w:t>
      </w:r>
      <w:r w:rsidRPr="00B27D76">
        <w:rPr>
          <w:rFonts w:asciiTheme="minorHAnsi" w:hAnsiTheme="minorHAnsi" w:cstheme="minorHAnsi"/>
          <w:spacing w:val="3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d’impôt le cas échéant.</w:t>
      </w:r>
    </w:p>
    <w:p w14:paraId="14D4CBFB" w14:textId="6D32634E" w:rsidR="0021415D" w:rsidRPr="00B27D76" w:rsidRDefault="0021415D" w:rsidP="00F63C7F">
      <w:pPr>
        <w:pStyle w:val="Paragraphedeliste"/>
        <w:numPr>
          <w:ilvl w:val="0"/>
          <w:numId w:val="7"/>
        </w:numPr>
        <w:tabs>
          <w:tab w:val="left" w:pos="-142"/>
          <w:tab w:val="left" w:pos="512"/>
        </w:tabs>
        <w:spacing w:after="40"/>
        <w:ind w:left="426"/>
        <w:jc w:val="both"/>
        <w:rPr>
          <w:rFonts w:asciiTheme="minorHAnsi" w:hAnsiTheme="minorHAnsi" w:cstheme="minorHAnsi"/>
          <w:sz w:val="14"/>
          <w:szCs w:val="14"/>
        </w:rPr>
      </w:pPr>
      <w:r w:rsidRPr="00B27D76">
        <w:rPr>
          <w:rFonts w:asciiTheme="minorHAnsi" w:hAnsiTheme="minorHAnsi" w:cstheme="minorHAnsi"/>
          <w:b/>
          <w:sz w:val="14"/>
          <w:szCs w:val="14"/>
        </w:rPr>
        <w:t>CLAUSE</w:t>
      </w:r>
      <w:r w:rsidRPr="00B27D76">
        <w:rPr>
          <w:rFonts w:asciiTheme="minorHAnsi" w:hAnsiTheme="minorHAnsi" w:cstheme="minorHAnsi"/>
          <w:b/>
          <w:spacing w:val="-3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b/>
          <w:sz w:val="14"/>
          <w:szCs w:val="14"/>
        </w:rPr>
        <w:t>DE RESERVE</w:t>
      </w:r>
      <w:r w:rsidRPr="00B27D76">
        <w:rPr>
          <w:rFonts w:asciiTheme="minorHAnsi" w:hAnsiTheme="minorHAnsi" w:cstheme="minorHAnsi"/>
          <w:b/>
          <w:spacing w:val="-2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b/>
          <w:sz w:val="14"/>
          <w:szCs w:val="14"/>
        </w:rPr>
        <w:t>DE</w:t>
      </w:r>
      <w:r w:rsidRPr="00B27D76">
        <w:rPr>
          <w:rFonts w:asciiTheme="minorHAnsi" w:hAnsiTheme="minorHAnsi" w:cstheme="minorHAnsi"/>
          <w:b/>
          <w:spacing w:val="-2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b/>
          <w:sz w:val="14"/>
          <w:szCs w:val="14"/>
        </w:rPr>
        <w:t>PROPRIETE</w:t>
      </w:r>
      <w:r w:rsidR="0095057B" w:rsidRPr="00B27D76">
        <w:rPr>
          <w:rFonts w:asciiTheme="minorHAnsi" w:hAnsiTheme="minorHAnsi" w:cstheme="minorHAnsi"/>
          <w:b/>
          <w:spacing w:val="-2"/>
          <w:sz w:val="14"/>
          <w:szCs w:val="14"/>
        </w:rPr>
        <w:t xml:space="preserve"> :</w:t>
      </w:r>
      <w:r w:rsidR="001A507A" w:rsidRPr="00B27D76">
        <w:rPr>
          <w:rFonts w:asciiTheme="minorHAnsi" w:hAnsiTheme="minorHAnsi" w:cstheme="minorHAnsi"/>
          <w:b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Sauf convention particulière sur ce point, l’entreprise se réserve la propriété des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fournitures non encore incorporées au bâti jusqu’au paiement complet des sommes</w:t>
      </w:r>
      <w:r w:rsidR="00611C87">
        <w:rPr>
          <w:rFonts w:asciiTheme="minorHAnsi" w:hAnsiTheme="minorHAnsi" w:cstheme="minorHAnsi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pacing w:val="-35"/>
          <w:sz w:val="14"/>
          <w:szCs w:val="14"/>
        </w:rPr>
        <w:t xml:space="preserve"> </w:t>
      </w:r>
      <w:r w:rsidR="00611C87">
        <w:rPr>
          <w:rFonts w:asciiTheme="minorHAnsi" w:hAnsiTheme="minorHAnsi" w:cstheme="minorHAnsi"/>
          <w:spacing w:val="-35"/>
          <w:sz w:val="14"/>
          <w:szCs w:val="14"/>
        </w:rPr>
        <w:t xml:space="preserve">  </w:t>
      </w:r>
      <w:r w:rsidRPr="00B27D76">
        <w:rPr>
          <w:rFonts w:asciiTheme="minorHAnsi" w:hAnsiTheme="minorHAnsi" w:cstheme="minorHAnsi"/>
          <w:sz w:val="14"/>
          <w:szCs w:val="14"/>
        </w:rPr>
        <w:t>dues par le maître de l’ouvrage. Toutefois, si le bien est incorporé dans un autre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bien, il peut être revendiqué si la récupération peut être effectuée sans dommage,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notamment</w:t>
      </w:r>
      <w:r w:rsidRPr="00B27D76">
        <w:rPr>
          <w:rFonts w:asciiTheme="minorHAnsi" w:hAnsiTheme="minorHAnsi" w:cstheme="minorHAnsi"/>
          <w:spacing w:val="37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par un simple démontage, tant</w:t>
      </w:r>
      <w:r w:rsidRPr="00B27D76">
        <w:rPr>
          <w:rFonts w:asciiTheme="minorHAnsi" w:hAnsiTheme="minorHAnsi" w:cstheme="minorHAnsi"/>
          <w:spacing w:val="37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pour le bien revendiqué que pour le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bien où il est incorporé. Ces dispositions ne font pas obstacle à la livraison, au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transfert à l’acheteur des risques de perte ou de détérioration des biens ou des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dommages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dont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il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serait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la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cause.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(Exception</w:t>
      </w:r>
      <w:r w:rsidR="0095057B" w:rsidRPr="00B27D76">
        <w:rPr>
          <w:rFonts w:asciiTheme="minorHAnsi" w:hAnsiTheme="minorHAnsi" w:cstheme="minorHAnsi"/>
          <w:sz w:val="14"/>
          <w:szCs w:val="14"/>
        </w:rPr>
        <w:t xml:space="preserve"> :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le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constructeur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d'un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immeuble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demeure</w:t>
      </w:r>
      <w:r w:rsidRPr="00B27D76">
        <w:rPr>
          <w:rFonts w:asciiTheme="minorHAnsi" w:hAnsiTheme="minorHAnsi" w:cstheme="minorHAnsi"/>
          <w:spacing w:val="2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gardien</w:t>
      </w:r>
      <w:r w:rsidRPr="00B27D76">
        <w:rPr>
          <w:rFonts w:asciiTheme="minorHAnsi" w:hAnsiTheme="minorHAnsi" w:cstheme="minorHAnsi"/>
          <w:spacing w:val="2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de l'ouvrage</w:t>
      </w:r>
      <w:r w:rsidRPr="00B27D76">
        <w:rPr>
          <w:rFonts w:asciiTheme="minorHAnsi" w:hAnsiTheme="minorHAnsi" w:cstheme="minorHAnsi"/>
          <w:spacing w:val="-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jusqu'à la</w:t>
      </w:r>
      <w:r w:rsidRPr="00B27D76">
        <w:rPr>
          <w:rFonts w:asciiTheme="minorHAnsi" w:hAnsiTheme="minorHAnsi" w:cstheme="minorHAnsi"/>
          <w:spacing w:val="-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réception</w:t>
      </w:r>
      <w:r w:rsidRPr="00B27D76">
        <w:rPr>
          <w:rFonts w:asciiTheme="minorHAnsi" w:hAnsiTheme="minorHAnsi" w:cstheme="minorHAnsi"/>
          <w:spacing w:val="-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des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travaux).</w:t>
      </w:r>
    </w:p>
    <w:p w14:paraId="5E08FA86" w14:textId="77044682" w:rsidR="0021415D" w:rsidRPr="00B27D76" w:rsidRDefault="0021415D" w:rsidP="00F63C7F">
      <w:pPr>
        <w:pStyle w:val="Paragraphedeliste"/>
        <w:numPr>
          <w:ilvl w:val="0"/>
          <w:numId w:val="7"/>
        </w:numPr>
        <w:tabs>
          <w:tab w:val="left" w:pos="-142"/>
          <w:tab w:val="left" w:pos="512"/>
        </w:tabs>
        <w:spacing w:after="40"/>
        <w:ind w:left="426"/>
        <w:jc w:val="both"/>
        <w:rPr>
          <w:rFonts w:asciiTheme="minorHAnsi" w:hAnsiTheme="minorHAnsi" w:cstheme="minorHAnsi"/>
          <w:sz w:val="14"/>
          <w:szCs w:val="14"/>
        </w:rPr>
      </w:pPr>
      <w:r w:rsidRPr="00B27D76">
        <w:rPr>
          <w:rFonts w:asciiTheme="minorHAnsi" w:hAnsiTheme="minorHAnsi" w:cstheme="minorHAnsi"/>
          <w:b/>
          <w:sz w:val="14"/>
          <w:szCs w:val="14"/>
        </w:rPr>
        <w:t>REGLEMENT</w:t>
      </w:r>
      <w:r w:rsidRPr="00B27D76">
        <w:rPr>
          <w:rFonts w:asciiTheme="minorHAnsi" w:hAnsiTheme="minorHAnsi" w:cstheme="minorHAnsi"/>
          <w:b/>
          <w:spacing w:val="-3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b/>
          <w:sz w:val="14"/>
          <w:szCs w:val="14"/>
        </w:rPr>
        <w:t>DES</w:t>
      </w:r>
      <w:r w:rsidRPr="00B27D76">
        <w:rPr>
          <w:rFonts w:asciiTheme="minorHAnsi" w:hAnsiTheme="minorHAnsi" w:cstheme="minorHAnsi"/>
          <w:b/>
          <w:spacing w:val="-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b/>
          <w:sz w:val="14"/>
          <w:szCs w:val="14"/>
        </w:rPr>
        <w:t>LITIGES</w:t>
      </w:r>
      <w:r w:rsidR="0095057B" w:rsidRPr="00B27D76">
        <w:rPr>
          <w:rFonts w:asciiTheme="minorHAnsi" w:hAnsiTheme="minorHAnsi" w:cstheme="minorHAnsi"/>
          <w:b/>
          <w:spacing w:val="-2"/>
          <w:sz w:val="14"/>
          <w:szCs w:val="14"/>
        </w:rPr>
        <w:t xml:space="preserve"> :</w:t>
      </w:r>
      <w:r w:rsidR="001A507A" w:rsidRPr="00B27D76">
        <w:rPr>
          <w:rFonts w:asciiTheme="minorHAnsi" w:hAnsiTheme="minorHAnsi" w:cstheme="minorHAnsi"/>
          <w:b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bCs/>
          <w:sz w:val="14"/>
          <w:szCs w:val="14"/>
        </w:rPr>
        <w:t>Principe général</w:t>
      </w:r>
      <w:r w:rsidR="0095057B" w:rsidRPr="00B27D76">
        <w:rPr>
          <w:rFonts w:asciiTheme="minorHAnsi" w:hAnsiTheme="minorHAnsi" w:cstheme="minorHAnsi"/>
          <w:bCs/>
          <w:sz w:val="14"/>
          <w:szCs w:val="14"/>
        </w:rPr>
        <w:t xml:space="preserve"> :</w:t>
      </w:r>
      <w:r w:rsidRPr="00B27D76">
        <w:rPr>
          <w:rFonts w:asciiTheme="minorHAnsi" w:hAnsiTheme="minorHAnsi" w:cstheme="minorHAnsi"/>
          <w:bCs/>
          <w:sz w:val="14"/>
          <w:szCs w:val="14"/>
        </w:rPr>
        <w:t xml:space="preserve"> En cas de différend ou d’une demande découlant du présent</w:t>
      </w:r>
      <w:r w:rsidRPr="00B27D76">
        <w:rPr>
          <w:rFonts w:asciiTheme="minorHAnsi" w:hAnsiTheme="minorHAnsi" w:cstheme="minorHAnsi"/>
          <w:bCs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bCs/>
          <w:sz w:val="14"/>
          <w:szCs w:val="14"/>
        </w:rPr>
        <w:t>devis ou en relation avec celui-ci ou avec son inexécution les parties</w:t>
      </w:r>
      <w:r w:rsidRPr="00B27D76">
        <w:rPr>
          <w:rFonts w:asciiTheme="minorHAnsi" w:hAnsiTheme="minorHAnsi" w:cstheme="minorHAnsi"/>
          <w:sz w:val="14"/>
          <w:szCs w:val="14"/>
        </w:rPr>
        <w:t xml:space="preserve"> contractantes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pourront, afin de régler le litige, recourir à une médiation conventionnelle ou tout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autre</w:t>
      </w:r>
      <w:r w:rsidRPr="00B27D76">
        <w:rPr>
          <w:rFonts w:asciiTheme="minorHAnsi" w:hAnsiTheme="minorHAnsi" w:cstheme="minorHAnsi"/>
          <w:spacing w:val="-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mode</w:t>
      </w:r>
      <w:r w:rsidRPr="00B27D76">
        <w:rPr>
          <w:rFonts w:asciiTheme="minorHAnsi" w:hAnsiTheme="minorHAnsi" w:cstheme="minorHAnsi"/>
          <w:spacing w:val="3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alternatif</w:t>
      </w:r>
      <w:r w:rsidRPr="00B27D76">
        <w:rPr>
          <w:rFonts w:asciiTheme="minorHAnsi" w:hAnsiTheme="minorHAnsi" w:cstheme="minorHAnsi"/>
          <w:spacing w:val="2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de</w:t>
      </w:r>
      <w:r w:rsidRPr="00B27D76">
        <w:rPr>
          <w:rFonts w:asciiTheme="minorHAnsi" w:hAnsiTheme="minorHAnsi" w:cstheme="minorHAnsi"/>
          <w:spacing w:val="3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règlement</w:t>
      </w:r>
      <w:r w:rsidRPr="00B27D76">
        <w:rPr>
          <w:rFonts w:asciiTheme="minorHAnsi" w:hAnsiTheme="minorHAnsi" w:cstheme="minorHAnsi"/>
          <w:spacing w:val="-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des</w:t>
      </w:r>
      <w:r w:rsidRPr="00B27D76">
        <w:rPr>
          <w:rFonts w:asciiTheme="minorHAnsi" w:hAnsiTheme="minorHAnsi" w:cstheme="minorHAnsi"/>
          <w:spacing w:val="3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litiges.</w:t>
      </w:r>
    </w:p>
    <w:p w14:paraId="69EEF210" w14:textId="4118994D" w:rsidR="00875768" w:rsidRPr="00B27D76" w:rsidRDefault="0021415D" w:rsidP="00F63C7F">
      <w:pPr>
        <w:pStyle w:val="Paragraphedeliste"/>
        <w:numPr>
          <w:ilvl w:val="0"/>
          <w:numId w:val="7"/>
        </w:numPr>
        <w:tabs>
          <w:tab w:val="left" w:pos="-142"/>
        </w:tabs>
        <w:spacing w:after="40"/>
        <w:ind w:left="426"/>
        <w:jc w:val="both"/>
        <w:rPr>
          <w:rFonts w:asciiTheme="minorHAnsi" w:hAnsiTheme="minorHAnsi" w:cstheme="minorHAnsi"/>
          <w:sz w:val="14"/>
          <w:szCs w:val="14"/>
        </w:rPr>
      </w:pPr>
      <w:r w:rsidRPr="00B27D76">
        <w:rPr>
          <w:rFonts w:asciiTheme="minorHAnsi" w:hAnsiTheme="minorHAnsi" w:cstheme="minorHAnsi"/>
          <w:b/>
          <w:sz w:val="14"/>
          <w:szCs w:val="14"/>
        </w:rPr>
        <w:t>COLLECTE</w:t>
      </w:r>
      <w:r w:rsidRPr="00B27D76">
        <w:rPr>
          <w:rFonts w:asciiTheme="minorHAnsi" w:hAnsiTheme="minorHAnsi" w:cstheme="minorHAnsi"/>
          <w:b/>
          <w:spacing w:val="-3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b/>
          <w:sz w:val="14"/>
          <w:szCs w:val="14"/>
        </w:rPr>
        <w:t>DE</w:t>
      </w:r>
      <w:r w:rsidRPr="00B27D76">
        <w:rPr>
          <w:rFonts w:asciiTheme="minorHAnsi" w:hAnsiTheme="minorHAnsi" w:cstheme="minorHAnsi"/>
          <w:b/>
          <w:spacing w:val="-3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b/>
          <w:sz w:val="14"/>
          <w:szCs w:val="14"/>
        </w:rPr>
        <w:t>DONNÉES</w:t>
      </w:r>
      <w:r w:rsidRPr="00B27D76">
        <w:rPr>
          <w:rFonts w:asciiTheme="minorHAnsi" w:hAnsiTheme="minorHAnsi" w:cstheme="minorHAnsi"/>
          <w:b/>
          <w:spacing w:val="-3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b/>
          <w:sz w:val="14"/>
          <w:szCs w:val="14"/>
        </w:rPr>
        <w:t>PERSONNELLES</w:t>
      </w:r>
      <w:r w:rsidRPr="00B27D76">
        <w:rPr>
          <w:rFonts w:asciiTheme="minorHAnsi" w:hAnsiTheme="minorHAnsi" w:cstheme="minorHAnsi"/>
          <w:b/>
          <w:spacing w:val="-3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b/>
          <w:sz w:val="14"/>
          <w:szCs w:val="14"/>
        </w:rPr>
        <w:t>(R.G.P.D)</w:t>
      </w:r>
      <w:r w:rsidR="0095057B" w:rsidRPr="00B27D76">
        <w:rPr>
          <w:rFonts w:asciiTheme="minorHAnsi" w:hAnsiTheme="minorHAnsi" w:cstheme="minorHAnsi"/>
          <w:b/>
          <w:spacing w:val="-2"/>
          <w:sz w:val="14"/>
          <w:szCs w:val="14"/>
        </w:rPr>
        <w:t xml:space="preserve"> :</w:t>
      </w:r>
      <w:r w:rsidR="001A507A" w:rsidRPr="00B27D76">
        <w:rPr>
          <w:rFonts w:asciiTheme="minorHAnsi" w:hAnsiTheme="minorHAnsi" w:cstheme="minorHAnsi"/>
          <w:b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Le client est informé que la collecte de ses données à caractère personnel est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nécessaire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à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l'exécution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de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la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mission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confiée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à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l’entreprise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et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sont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récoltées</w:t>
      </w:r>
      <w:r w:rsidR="00611C87">
        <w:rPr>
          <w:rFonts w:asciiTheme="minorHAnsi" w:hAnsiTheme="minorHAnsi" w:cstheme="minorHAnsi"/>
          <w:sz w:val="14"/>
          <w:szCs w:val="14"/>
        </w:rPr>
        <w:t xml:space="preserve"> </w:t>
      </w:r>
      <w:r w:rsidR="0095057B" w:rsidRPr="00B27D76">
        <w:rPr>
          <w:rFonts w:asciiTheme="minorHAnsi" w:hAnsiTheme="minorHAnsi" w:cstheme="minorHAnsi"/>
          <w:spacing w:val="-35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uniquement pour traiter la demande ou assurer l’exécution des prestations définies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au contrat. Elles sont réservées à l'usage exclusif de l’entreprise prestataire et de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ses salariés pour la bonne exécution du contrat. Le client ne peut ignorer qu’elles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seront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potentiellement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portées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à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la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connaissance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des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sous-traitants,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sous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la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responsabilité</w:t>
      </w:r>
      <w:r w:rsidRPr="00B27D76">
        <w:rPr>
          <w:rFonts w:asciiTheme="minorHAnsi" w:hAnsiTheme="minorHAnsi" w:cstheme="minorHAnsi"/>
          <w:spacing w:val="2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solidaire</w:t>
      </w:r>
      <w:r w:rsidRPr="00B27D76">
        <w:rPr>
          <w:rFonts w:asciiTheme="minorHAnsi" w:hAnsiTheme="minorHAnsi" w:cstheme="minorHAnsi"/>
          <w:spacing w:val="5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de</w:t>
      </w:r>
      <w:r w:rsidRPr="00B27D76">
        <w:rPr>
          <w:rFonts w:asciiTheme="minorHAnsi" w:hAnsiTheme="minorHAnsi" w:cstheme="minorHAnsi"/>
          <w:spacing w:val="3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l’entreprise</w:t>
      </w:r>
      <w:r w:rsidR="00875768" w:rsidRPr="00B27D76">
        <w:rPr>
          <w:rFonts w:asciiTheme="minorHAnsi" w:hAnsiTheme="minorHAnsi" w:cstheme="minorHAnsi"/>
          <w:sz w:val="14"/>
          <w:szCs w:val="14"/>
        </w:rPr>
        <w:t>.</w:t>
      </w:r>
    </w:p>
    <w:p w14:paraId="2D71666C" w14:textId="1D17C9B5" w:rsidR="0021415D" w:rsidRPr="00B27D76" w:rsidRDefault="001A507A" w:rsidP="00F63C7F">
      <w:pPr>
        <w:pStyle w:val="Paragraphedeliste"/>
        <w:tabs>
          <w:tab w:val="left" w:pos="-142"/>
        </w:tabs>
        <w:spacing w:after="40"/>
        <w:ind w:left="426" w:firstLine="0"/>
        <w:jc w:val="both"/>
        <w:rPr>
          <w:rFonts w:asciiTheme="minorHAnsi" w:hAnsiTheme="minorHAnsi" w:cstheme="minorHAnsi"/>
          <w:sz w:val="14"/>
          <w:szCs w:val="14"/>
        </w:rPr>
      </w:pPr>
      <w:r w:rsidRPr="00B27D76">
        <w:rPr>
          <w:rFonts w:asciiTheme="minorHAnsi" w:hAnsiTheme="minorHAnsi" w:cstheme="minorHAnsi"/>
          <w:sz w:val="14"/>
          <w:szCs w:val="14"/>
        </w:rPr>
        <w:t xml:space="preserve">Le responsable de traitement est </w:t>
      </w:r>
      <w:r w:rsidR="00611C87">
        <w:rPr>
          <w:rFonts w:asciiTheme="minorHAnsi" w:hAnsiTheme="minorHAnsi" w:cstheme="minorHAnsi"/>
          <w:sz w:val="14"/>
          <w:szCs w:val="14"/>
        </w:rPr>
        <w:t xml:space="preserve">CAP BIO NRJ </w:t>
      </w:r>
      <w:r w:rsidRPr="00B27D76">
        <w:rPr>
          <w:rFonts w:asciiTheme="minorHAnsi" w:hAnsiTheme="minorHAnsi" w:cstheme="minorHAnsi"/>
          <w:sz w:val="14"/>
          <w:szCs w:val="14"/>
        </w:rPr>
        <w:t xml:space="preserve">dont le siège social est situé </w:t>
      </w:r>
      <w:r w:rsidR="00611C87">
        <w:rPr>
          <w:rFonts w:asciiTheme="minorHAnsi" w:hAnsiTheme="minorHAnsi" w:cstheme="minorHAnsi"/>
          <w:sz w:val="14"/>
          <w:szCs w:val="14"/>
        </w:rPr>
        <w:t>à Servian</w:t>
      </w:r>
      <w:r w:rsidR="00F63C7F">
        <w:rPr>
          <w:rFonts w:asciiTheme="minorHAnsi" w:hAnsiTheme="minorHAnsi" w:cstheme="minorHAnsi"/>
          <w:sz w:val="14"/>
          <w:szCs w:val="14"/>
        </w:rPr>
        <w:t> </w:t>
      </w:r>
      <w:r w:rsidRPr="00B27D76">
        <w:rPr>
          <w:rFonts w:asciiTheme="minorHAnsi" w:hAnsiTheme="minorHAnsi" w:cstheme="minorHAnsi"/>
          <w:sz w:val="14"/>
          <w:szCs w:val="14"/>
        </w:rPr>
        <w:t>; Sauf si le client exprime son accord exprès, ses données à caractère personnelles ne sont pas utilisées à des fins publicitaires ou marketing. L’entreprise conservera les données ainsi recueillies pendant un délai de 10 ans, couvrant le temps de la prescription de la responsabilité civile décennale.</w:t>
      </w:r>
    </w:p>
    <w:p w14:paraId="72730636" w14:textId="5B0204F3" w:rsidR="0021415D" w:rsidRPr="00B27D76" w:rsidRDefault="0021415D" w:rsidP="00F63C7F">
      <w:pPr>
        <w:pStyle w:val="Paragraphedeliste"/>
        <w:tabs>
          <w:tab w:val="left" w:pos="-142"/>
          <w:tab w:val="left" w:pos="3119"/>
        </w:tabs>
        <w:spacing w:after="40"/>
        <w:ind w:left="426" w:firstLine="0"/>
        <w:jc w:val="both"/>
        <w:rPr>
          <w:rFonts w:asciiTheme="minorHAnsi" w:hAnsiTheme="minorHAnsi" w:cstheme="minorHAnsi"/>
          <w:sz w:val="14"/>
          <w:szCs w:val="14"/>
        </w:rPr>
      </w:pPr>
      <w:r w:rsidRPr="00B27D76">
        <w:rPr>
          <w:rFonts w:asciiTheme="minorHAnsi" w:hAnsiTheme="minorHAnsi" w:cstheme="minorHAnsi"/>
          <w:sz w:val="14"/>
          <w:szCs w:val="14"/>
        </w:rPr>
        <w:t>Le client est informé qu’il dispose d’un droit d’accès, de rectification, d’effacement,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de limitation et d’opposition au traitement et du droit à la portabilité des données à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caractère personnel recueillies. Ce droit, dès lors qu’il ne s’oppose pas à la finalité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du traitement, peut être exercé en adressant une demande par courrier ou par E-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mail au responsable de traitement sus-désigné Le responsable de traitement doit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apporter une réponse dans un délai maximum d’un mois. En cas de refus de faire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droit à la demande du Client, celui-ci doit être motivé. Le Client est informé qu’en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cas de refus, il peut introduire une réclamation auprès de la CNIL (3 place de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Fontenoy,</w:t>
      </w:r>
      <w:r w:rsidRPr="00B27D76">
        <w:rPr>
          <w:rFonts w:asciiTheme="minorHAnsi" w:hAnsiTheme="minorHAnsi" w:cstheme="minorHAnsi"/>
          <w:spacing w:val="2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75007</w:t>
      </w:r>
      <w:r w:rsidRPr="00B27D76">
        <w:rPr>
          <w:rFonts w:asciiTheme="minorHAnsi" w:hAnsiTheme="minorHAnsi" w:cstheme="minorHAnsi"/>
          <w:spacing w:val="-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PARIS) ou</w:t>
      </w:r>
      <w:r w:rsidRPr="00B27D76">
        <w:rPr>
          <w:rFonts w:asciiTheme="minorHAnsi" w:hAnsiTheme="minorHAnsi" w:cstheme="minorHAnsi"/>
          <w:spacing w:val="-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saisir</w:t>
      </w:r>
      <w:r w:rsidRPr="00B27D76">
        <w:rPr>
          <w:rFonts w:asciiTheme="minorHAnsi" w:hAnsiTheme="minorHAnsi" w:cstheme="minorHAnsi"/>
          <w:spacing w:val="2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une</w:t>
      </w:r>
      <w:r w:rsidRPr="00B27D76">
        <w:rPr>
          <w:rFonts w:asciiTheme="minorHAnsi" w:hAnsiTheme="minorHAnsi" w:cstheme="minorHAnsi"/>
          <w:spacing w:val="2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autorité judiciaire.</w:t>
      </w:r>
      <w:r w:rsidR="00B27D76" w:rsidRPr="00B27D76">
        <w:rPr>
          <w:rFonts w:asciiTheme="minorHAnsi" w:hAnsiTheme="minorHAnsi" w:cstheme="minorHAnsi"/>
          <w:spacing w:val="2"/>
          <w:sz w:val="14"/>
          <w:szCs w:val="14"/>
        </w:rPr>
        <w:t> </w:t>
      </w:r>
      <w:r w:rsidRPr="00B27D76">
        <w:rPr>
          <w:rFonts w:asciiTheme="minorHAnsi" w:hAnsiTheme="minorHAnsi" w:cstheme="minorHAnsi"/>
          <w:sz w:val="14"/>
          <w:szCs w:val="14"/>
        </w:rPr>
        <w:t>»</w:t>
      </w:r>
    </w:p>
    <w:p w14:paraId="7DF5C052" w14:textId="25002788" w:rsidR="007F135E" w:rsidRPr="00B27D76" w:rsidRDefault="00AF6CE3" w:rsidP="00F63C7F">
      <w:pPr>
        <w:pStyle w:val="Paragraphedeliste"/>
        <w:numPr>
          <w:ilvl w:val="0"/>
          <w:numId w:val="7"/>
        </w:numPr>
        <w:tabs>
          <w:tab w:val="left" w:pos="-142"/>
          <w:tab w:val="left" w:pos="382"/>
        </w:tabs>
        <w:spacing w:after="40"/>
        <w:ind w:left="426"/>
        <w:jc w:val="both"/>
        <w:rPr>
          <w:rFonts w:asciiTheme="minorHAnsi" w:hAnsiTheme="minorHAnsi" w:cstheme="minorHAnsi"/>
          <w:sz w:val="14"/>
          <w:szCs w:val="14"/>
        </w:rPr>
      </w:pPr>
      <w:r w:rsidRPr="00B27D76">
        <w:rPr>
          <w:rFonts w:asciiTheme="minorHAnsi" w:hAnsiTheme="minorHAnsi" w:cstheme="minorHAnsi"/>
          <w:b/>
          <w:caps/>
          <w:sz w:val="14"/>
          <w:szCs w:val="14"/>
        </w:rPr>
        <w:t>Médiation de la consommation</w:t>
      </w:r>
      <w:r w:rsidR="0095057B" w:rsidRPr="00B27D76">
        <w:rPr>
          <w:rFonts w:asciiTheme="minorHAnsi" w:hAnsiTheme="minorHAnsi" w:cstheme="minorHAnsi"/>
          <w:b/>
          <w:sz w:val="14"/>
          <w:szCs w:val="14"/>
        </w:rPr>
        <w:t xml:space="preserve"> :</w:t>
      </w:r>
      <w:r w:rsidRPr="00B27D76">
        <w:rPr>
          <w:rFonts w:asciiTheme="minorHAnsi" w:hAnsiTheme="minorHAnsi" w:cstheme="minorHAnsi"/>
          <w:sz w:val="14"/>
          <w:szCs w:val="14"/>
        </w:rPr>
        <w:t xml:space="preserve"> (en cas de litige avec un consommateur) les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parties privilégieront la recherche d’une solution amiable. Pour ce faire, le client</w:t>
      </w:r>
      <w:r w:rsidR="00B27D76"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adressera</w:t>
      </w:r>
      <w:r w:rsidRPr="00B27D76">
        <w:rPr>
          <w:rFonts w:asciiTheme="minorHAnsi" w:hAnsiTheme="minorHAnsi" w:cstheme="minorHAnsi"/>
          <w:spacing w:val="2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par</w:t>
      </w:r>
      <w:r w:rsidRPr="00B27D76">
        <w:rPr>
          <w:rFonts w:asciiTheme="minorHAnsi" w:hAnsiTheme="minorHAnsi" w:cstheme="minorHAnsi"/>
          <w:spacing w:val="2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écrit</w:t>
      </w:r>
      <w:r w:rsidRPr="00B27D76">
        <w:rPr>
          <w:rFonts w:asciiTheme="minorHAnsi" w:hAnsiTheme="minorHAnsi" w:cstheme="minorHAnsi"/>
          <w:spacing w:val="2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sa</w:t>
      </w:r>
      <w:r w:rsidRPr="00B27D76">
        <w:rPr>
          <w:rFonts w:asciiTheme="minorHAnsi" w:hAnsiTheme="minorHAnsi" w:cstheme="minorHAnsi"/>
          <w:spacing w:val="3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demande</w:t>
      </w:r>
      <w:r w:rsidRPr="00B27D76">
        <w:rPr>
          <w:rFonts w:asciiTheme="minorHAnsi" w:hAnsiTheme="minorHAnsi" w:cstheme="minorHAnsi"/>
          <w:spacing w:val="-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au chef</w:t>
      </w:r>
      <w:r w:rsidRPr="00B27D76">
        <w:rPr>
          <w:rFonts w:asciiTheme="minorHAnsi" w:hAnsiTheme="minorHAnsi" w:cstheme="minorHAnsi"/>
          <w:spacing w:val="-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d’entreprise.</w:t>
      </w:r>
      <w:r w:rsidR="00B27D76">
        <w:rPr>
          <w:rFonts w:asciiTheme="minorHAnsi" w:hAnsiTheme="minorHAnsi" w:cstheme="minorHAnsi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Si aucune solution amiable ne peut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être trouvée, le client pourra soumettre le</w:t>
      </w:r>
      <w:r w:rsidRPr="00B27D76">
        <w:rPr>
          <w:rFonts w:asciiTheme="minorHAnsi" w:hAnsiTheme="minorHAnsi" w:cstheme="minorHAnsi"/>
          <w:spacing w:val="1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différend</w:t>
      </w:r>
      <w:r w:rsidRPr="00B27D76">
        <w:rPr>
          <w:rFonts w:asciiTheme="minorHAnsi" w:hAnsiTheme="minorHAnsi" w:cstheme="minorHAnsi"/>
          <w:spacing w:val="28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au</w:t>
      </w:r>
      <w:r w:rsidRPr="00B27D76">
        <w:rPr>
          <w:rFonts w:asciiTheme="minorHAnsi" w:hAnsiTheme="minorHAnsi" w:cstheme="minorHAnsi"/>
          <w:spacing w:val="29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médiateur</w:t>
      </w:r>
      <w:r w:rsidRPr="00B27D76">
        <w:rPr>
          <w:rFonts w:asciiTheme="minorHAnsi" w:hAnsiTheme="minorHAnsi" w:cstheme="minorHAnsi"/>
          <w:spacing w:val="29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de</w:t>
      </w:r>
      <w:r w:rsidRPr="00B27D76">
        <w:rPr>
          <w:rFonts w:asciiTheme="minorHAnsi" w:hAnsiTheme="minorHAnsi" w:cstheme="minorHAnsi"/>
          <w:spacing w:val="28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la</w:t>
      </w:r>
      <w:r w:rsidRPr="00B27D76">
        <w:rPr>
          <w:rFonts w:asciiTheme="minorHAnsi" w:hAnsiTheme="minorHAnsi" w:cstheme="minorHAnsi"/>
          <w:spacing w:val="29"/>
          <w:sz w:val="14"/>
          <w:szCs w:val="14"/>
        </w:rPr>
        <w:t xml:space="preserve"> </w:t>
      </w:r>
      <w:r w:rsidRPr="00B27D76">
        <w:rPr>
          <w:rFonts w:asciiTheme="minorHAnsi" w:hAnsiTheme="minorHAnsi" w:cstheme="minorHAnsi"/>
          <w:sz w:val="14"/>
          <w:szCs w:val="14"/>
        </w:rPr>
        <w:t>consommation</w:t>
      </w:r>
      <w:r w:rsidRPr="00B27D76">
        <w:rPr>
          <w:rFonts w:asciiTheme="minorHAnsi" w:hAnsiTheme="minorHAnsi" w:cstheme="minorHAnsi"/>
          <w:spacing w:val="6"/>
          <w:sz w:val="14"/>
          <w:szCs w:val="14"/>
        </w:rPr>
        <w:t xml:space="preserve"> </w:t>
      </w:r>
      <w:r w:rsidR="007F135E" w:rsidRPr="00B27D76">
        <w:rPr>
          <w:rFonts w:asciiTheme="minorHAnsi" w:hAnsiTheme="minorHAnsi" w:cstheme="minorHAnsi"/>
          <w:spacing w:val="6"/>
          <w:sz w:val="14"/>
          <w:szCs w:val="14"/>
        </w:rPr>
        <w:t>inscrit sur la liste publiée sur le site suivant</w:t>
      </w:r>
      <w:r w:rsidR="0095057B" w:rsidRPr="00B27D76">
        <w:rPr>
          <w:rFonts w:asciiTheme="minorHAnsi" w:hAnsiTheme="minorHAnsi" w:cstheme="minorHAnsi"/>
          <w:spacing w:val="6"/>
          <w:sz w:val="14"/>
          <w:szCs w:val="14"/>
        </w:rPr>
        <w:t xml:space="preserve"> :</w:t>
      </w:r>
      <w:r w:rsidR="007F135E" w:rsidRPr="00B27D76">
        <w:rPr>
          <w:rFonts w:asciiTheme="minorHAnsi" w:hAnsiTheme="minorHAnsi" w:cstheme="minorHAnsi"/>
          <w:spacing w:val="6"/>
          <w:sz w:val="14"/>
          <w:szCs w:val="14"/>
        </w:rPr>
        <w:t xml:space="preserve"> https://www.economie.gouv.fr/mediation-conso/mediateurs-references#secteur%205</w:t>
      </w:r>
    </w:p>
    <w:p w14:paraId="5F1BE054" w14:textId="050651F8" w:rsidR="0021415D" w:rsidRPr="003B29DD" w:rsidRDefault="00E864F5" w:rsidP="00F63C7F">
      <w:pPr>
        <w:pStyle w:val="Titre5"/>
        <w:numPr>
          <w:ilvl w:val="0"/>
          <w:numId w:val="7"/>
        </w:numPr>
        <w:tabs>
          <w:tab w:val="left" w:pos="-142"/>
        </w:tabs>
        <w:spacing w:after="40"/>
        <w:ind w:left="426"/>
        <w:jc w:val="both"/>
        <w:rPr>
          <w:rFonts w:asciiTheme="minorHAnsi" w:hAnsiTheme="minorHAnsi" w:cstheme="minorHAnsi"/>
          <w:sz w:val="14"/>
          <w:szCs w:val="14"/>
        </w:rPr>
      </w:pPr>
      <w:r w:rsidRPr="003B29DD">
        <w:rPr>
          <w:rFonts w:asciiTheme="minorHAnsi" w:hAnsiTheme="minorHAnsi" w:cstheme="minorHAnsi"/>
          <w:caps/>
          <w:sz w:val="14"/>
          <w:szCs w:val="14"/>
        </w:rPr>
        <w:t>Loi et tribunaux compétents</w:t>
      </w:r>
      <w:r w:rsidR="0095057B" w:rsidRPr="003B29DD">
        <w:rPr>
          <w:rFonts w:asciiTheme="minorHAnsi" w:hAnsiTheme="minorHAnsi" w:cstheme="minorHAnsi"/>
          <w:sz w:val="14"/>
          <w:szCs w:val="14"/>
        </w:rPr>
        <w:t xml:space="preserve"> :</w:t>
      </w:r>
      <w:r w:rsidR="001A507A" w:rsidRPr="003B29DD">
        <w:rPr>
          <w:rFonts w:asciiTheme="minorHAnsi" w:hAnsiTheme="minorHAnsi" w:cstheme="minorHAnsi"/>
          <w:sz w:val="14"/>
          <w:szCs w:val="14"/>
        </w:rPr>
        <w:t xml:space="preserve"> </w:t>
      </w:r>
      <w:r w:rsidR="00AF6CE3" w:rsidRPr="003B29DD">
        <w:rPr>
          <w:rFonts w:asciiTheme="minorHAnsi" w:hAnsiTheme="minorHAnsi" w:cstheme="minorHAnsi"/>
          <w:b w:val="0"/>
          <w:bCs w:val="0"/>
          <w:sz w:val="14"/>
          <w:szCs w:val="14"/>
        </w:rPr>
        <w:t>En cas de contestation relative à</w:t>
      </w:r>
      <w:r w:rsidR="00AF6CE3" w:rsidRPr="003B29DD">
        <w:rPr>
          <w:rFonts w:asciiTheme="minorHAnsi" w:hAnsiTheme="minorHAnsi" w:cstheme="minorHAnsi"/>
          <w:b w:val="0"/>
          <w:bCs w:val="0"/>
          <w:spacing w:val="1"/>
          <w:sz w:val="14"/>
          <w:szCs w:val="14"/>
        </w:rPr>
        <w:t xml:space="preserve"> </w:t>
      </w:r>
      <w:r w:rsidR="00AF6CE3" w:rsidRPr="003B29DD">
        <w:rPr>
          <w:rFonts w:asciiTheme="minorHAnsi" w:hAnsiTheme="minorHAnsi" w:cstheme="minorHAnsi"/>
          <w:b w:val="0"/>
          <w:bCs w:val="0"/>
          <w:sz w:val="14"/>
          <w:szCs w:val="14"/>
        </w:rPr>
        <w:t>l’exécution</w:t>
      </w:r>
      <w:r w:rsidR="00AF6CE3" w:rsidRPr="003B29DD">
        <w:rPr>
          <w:rFonts w:asciiTheme="minorHAnsi" w:hAnsiTheme="minorHAnsi" w:cstheme="minorHAnsi"/>
          <w:b w:val="0"/>
          <w:bCs w:val="0"/>
          <w:spacing w:val="1"/>
          <w:sz w:val="14"/>
          <w:szCs w:val="14"/>
        </w:rPr>
        <w:t xml:space="preserve"> </w:t>
      </w:r>
      <w:r w:rsidR="00AF6CE3" w:rsidRPr="003B29DD">
        <w:rPr>
          <w:rFonts w:asciiTheme="minorHAnsi" w:hAnsiTheme="minorHAnsi" w:cstheme="minorHAnsi"/>
          <w:b w:val="0"/>
          <w:bCs w:val="0"/>
          <w:sz w:val="14"/>
          <w:szCs w:val="14"/>
        </w:rPr>
        <w:t>du</w:t>
      </w:r>
      <w:r w:rsidR="00AF6CE3" w:rsidRPr="003B29DD">
        <w:rPr>
          <w:rFonts w:asciiTheme="minorHAnsi" w:hAnsiTheme="minorHAnsi" w:cstheme="minorHAnsi"/>
          <w:b w:val="0"/>
          <w:bCs w:val="0"/>
          <w:spacing w:val="1"/>
          <w:sz w:val="14"/>
          <w:szCs w:val="14"/>
        </w:rPr>
        <w:t xml:space="preserve"> </w:t>
      </w:r>
      <w:r w:rsidR="00AF6CE3" w:rsidRPr="003B29DD">
        <w:rPr>
          <w:rFonts w:asciiTheme="minorHAnsi" w:hAnsiTheme="minorHAnsi" w:cstheme="minorHAnsi"/>
          <w:b w:val="0"/>
          <w:bCs w:val="0"/>
          <w:sz w:val="14"/>
          <w:szCs w:val="14"/>
        </w:rPr>
        <w:t>présent</w:t>
      </w:r>
      <w:r w:rsidR="00AF6CE3" w:rsidRPr="003B29DD">
        <w:rPr>
          <w:rFonts w:asciiTheme="minorHAnsi" w:hAnsiTheme="minorHAnsi" w:cstheme="minorHAnsi"/>
          <w:b w:val="0"/>
          <w:bCs w:val="0"/>
          <w:spacing w:val="1"/>
          <w:sz w:val="14"/>
          <w:szCs w:val="14"/>
        </w:rPr>
        <w:t xml:space="preserve"> </w:t>
      </w:r>
      <w:r w:rsidR="00AF6CE3" w:rsidRPr="003B29DD">
        <w:rPr>
          <w:rFonts w:asciiTheme="minorHAnsi" w:hAnsiTheme="minorHAnsi" w:cstheme="minorHAnsi"/>
          <w:b w:val="0"/>
          <w:bCs w:val="0"/>
          <w:sz w:val="14"/>
          <w:szCs w:val="14"/>
        </w:rPr>
        <w:t>contrat</w:t>
      </w:r>
      <w:r w:rsidR="00AF6CE3" w:rsidRPr="003B29DD">
        <w:rPr>
          <w:rFonts w:asciiTheme="minorHAnsi" w:hAnsiTheme="minorHAnsi" w:cstheme="minorHAnsi"/>
          <w:b w:val="0"/>
          <w:bCs w:val="0"/>
          <w:spacing w:val="1"/>
          <w:sz w:val="14"/>
          <w:szCs w:val="14"/>
        </w:rPr>
        <w:t xml:space="preserve"> </w:t>
      </w:r>
      <w:r w:rsidR="00AF6CE3" w:rsidRPr="003B29DD">
        <w:rPr>
          <w:rFonts w:asciiTheme="minorHAnsi" w:hAnsiTheme="minorHAnsi" w:cstheme="minorHAnsi"/>
          <w:b w:val="0"/>
          <w:bCs w:val="0"/>
          <w:sz w:val="14"/>
          <w:szCs w:val="14"/>
        </w:rPr>
        <w:t>ou</w:t>
      </w:r>
      <w:r w:rsidR="00AF6CE3" w:rsidRPr="003B29DD">
        <w:rPr>
          <w:rFonts w:asciiTheme="minorHAnsi" w:hAnsiTheme="minorHAnsi" w:cstheme="minorHAnsi"/>
          <w:b w:val="0"/>
          <w:bCs w:val="0"/>
          <w:spacing w:val="1"/>
          <w:sz w:val="14"/>
          <w:szCs w:val="14"/>
        </w:rPr>
        <w:t xml:space="preserve"> </w:t>
      </w:r>
      <w:r w:rsidR="00AF6CE3" w:rsidRPr="003B29DD">
        <w:rPr>
          <w:rFonts w:asciiTheme="minorHAnsi" w:hAnsiTheme="minorHAnsi" w:cstheme="minorHAnsi"/>
          <w:b w:val="0"/>
          <w:bCs w:val="0"/>
          <w:sz w:val="14"/>
          <w:szCs w:val="14"/>
        </w:rPr>
        <w:t>du</w:t>
      </w:r>
      <w:r w:rsidR="00AF6CE3" w:rsidRPr="003B29DD">
        <w:rPr>
          <w:rFonts w:asciiTheme="minorHAnsi" w:hAnsiTheme="minorHAnsi" w:cstheme="minorHAnsi"/>
          <w:b w:val="0"/>
          <w:bCs w:val="0"/>
          <w:spacing w:val="1"/>
          <w:sz w:val="14"/>
          <w:szCs w:val="14"/>
        </w:rPr>
        <w:t xml:space="preserve"> </w:t>
      </w:r>
      <w:r w:rsidR="00AF6CE3" w:rsidRPr="003B29DD">
        <w:rPr>
          <w:rFonts w:asciiTheme="minorHAnsi" w:hAnsiTheme="minorHAnsi" w:cstheme="minorHAnsi"/>
          <w:b w:val="0"/>
          <w:bCs w:val="0"/>
          <w:sz w:val="14"/>
          <w:szCs w:val="14"/>
        </w:rPr>
        <w:t>paiement</w:t>
      </w:r>
      <w:r w:rsidR="00AF6CE3" w:rsidRPr="003B29DD">
        <w:rPr>
          <w:rFonts w:asciiTheme="minorHAnsi" w:hAnsiTheme="minorHAnsi" w:cstheme="minorHAnsi"/>
          <w:b w:val="0"/>
          <w:bCs w:val="0"/>
          <w:spacing w:val="1"/>
          <w:sz w:val="14"/>
          <w:szCs w:val="14"/>
        </w:rPr>
        <w:t xml:space="preserve"> </w:t>
      </w:r>
      <w:r w:rsidR="00AF6CE3" w:rsidRPr="003B29DD">
        <w:rPr>
          <w:rFonts w:asciiTheme="minorHAnsi" w:hAnsiTheme="minorHAnsi" w:cstheme="minorHAnsi"/>
          <w:b w:val="0"/>
          <w:bCs w:val="0"/>
          <w:sz w:val="14"/>
          <w:szCs w:val="14"/>
        </w:rPr>
        <w:t>du</w:t>
      </w:r>
      <w:r w:rsidR="00AF6CE3" w:rsidRPr="003B29DD">
        <w:rPr>
          <w:rFonts w:asciiTheme="minorHAnsi" w:hAnsiTheme="minorHAnsi" w:cstheme="minorHAnsi"/>
          <w:b w:val="0"/>
          <w:bCs w:val="0"/>
          <w:spacing w:val="1"/>
          <w:sz w:val="14"/>
          <w:szCs w:val="14"/>
        </w:rPr>
        <w:t xml:space="preserve"> </w:t>
      </w:r>
      <w:r w:rsidR="00AF6CE3" w:rsidRPr="003B29DD">
        <w:rPr>
          <w:rFonts w:asciiTheme="minorHAnsi" w:hAnsiTheme="minorHAnsi" w:cstheme="minorHAnsi"/>
          <w:b w:val="0"/>
          <w:bCs w:val="0"/>
          <w:sz w:val="14"/>
          <w:szCs w:val="14"/>
        </w:rPr>
        <w:t>prix,</w:t>
      </w:r>
      <w:r w:rsidR="00AF6CE3" w:rsidRPr="003B29DD">
        <w:rPr>
          <w:rFonts w:asciiTheme="minorHAnsi" w:hAnsiTheme="minorHAnsi" w:cstheme="minorHAnsi"/>
          <w:b w:val="0"/>
          <w:bCs w:val="0"/>
          <w:spacing w:val="1"/>
          <w:sz w:val="14"/>
          <w:szCs w:val="14"/>
        </w:rPr>
        <w:t xml:space="preserve"> </w:t>
      </w:r>
      <w:r w:rsidR="00AF6CE3" w:rsidRPr="003B29DD">
        <w:rPr>
          <w:rFonts w:asciiTheme="minorHAnsi" w:hAnsiTheme="minorHAnsi" w:cstheme="minorHAnsi"/>
          <w:b w:val="0"/>
          <w:bCs w:val="0"/>
          <w:sz w:val="14"/>
          <w:szCs w:val="14"/>
        </w:rPr>
        <w:t>ainsi</w:t>
      </w:r>
      <w:r w:rsidR="00AF6CE3" w:rsidRPr="003B29DD">
        <w:rPr>
          <w:rFonts w:asciiTheme="minorHAnsi" w:hAnsiTheme="minorHAnsi" w:cstheme="minorHAnsi"/>
          <w:b w:val="0"/>
          <w:bCs w:val="0"/>
          <w:spacing w:val="1"/>
          <w:sz w:val="14"/>
          <w:szCs w:val="14"/>
        </w:rPr>
        <w:t xml:space="preserve"> </w:t>
      </w:r>
      <w:r w:rsidR="00AF6CE3" w:rsidRPr="003B29DD">
        <w:rPr>
          <w:rFonts w:asciiTheme="minorHAnsi" w:hAnsiTheme="minorHAnsi" w:cstheme="minorHAnsi"/>
          <w:b w:val="0"/>
          <w:bCs w:val="0"/>
          <w:sz w:val="14"/>
          <w:szCs w:val="14"/>
        </w:rPr>
        <w:t>qu’en</w:t>
      </w:r>
      <w:r w:rsidR="00AF6CE3" w:rsidRPr="003B29DD">
        <w:rPr>
          <w:rFonts w:asciiTheme="minorHAnsi" w:hAnsiTheme="minorHAnsi" w:cstheme="minorHAnsi"/>
          <w:b w:val="0"/>
          <w:bCs w:val="0"/>
          <w:spacing w:val="1"/>
          <w:sz w:val="14"/>
          <w:szCs w:val="14"/>
        </w:rPr>
        <w:t xml:space="preserve"> </w:t>
      </w:r>
      <w:r w:rsidR="00AF6CE3" w:rsidRPr="003B29DD">
        <w:rPr>
          <w:rFonts w:asciiTheme="minorHAnsi" w:hAnsiTheme="minorHAnsi" w:cstheme="minorHAnsi"/>
          <w:b w:val="0"/>
          <w:bCs w:val="0"/>
          <w:sz w:val="14"/>
          <w:szCs w:val="14"/>
        </w:rPr>
        <w:t>cas</w:t>
      </w:r>
      <w:r w:rsidR="00AF6CE3" w:rsidRPr="003B29DD">
        <w:rPr>
          <w:rFonts w:asciiTheme="minorHAnsi" w:hAnsiTheme="minorHAnsi" w:cstheme="minorHAnsi"/>
          <w:b w:val="0"/>
          <w:bCs w:val="0"/>
          <w:spacing w:val="1"/>
          <w:sz w:val="14"/>
          <w:szCs w:val="14"/>
        </w:rPr>
        <w:t xml:space="preserve"> </w:t>
      </w:r>
      <w:r w:rsidR="00AF6CE3" w:rsidRPr="003B29DD">
        <w:rPr>
          <w:rFonts w:asciiTheme="minorHAnsi" w:hAnsiTheme="minorHAnsi" w:cstheme="minorHAnsi"/>
          <w:b w:val="0"/>
          <w:bCs w:val="0"/>
          <w:sz w:val="14"/>
          <w:szCs w:val="14"/>
        </w:rPr>
        <w:t>d’interprétation ou d’exécution des clauses et conditions ci-dessus, l</w:t>
      </w:r>
      <w:r w:rsidRPr="003B29DD">
        <w:rPr>
          <w:rFonts w:asciiTheme="minorHAnsi" w:hAnsiTheme="minorHAnsi" w:cstheme="minorHAnsi"/>
          <w:b w:val="0"/>
          <w:bCs w:val="0"/>
          <w:sz w:val="14"/>
          <w:szCs w:val="14"/>
        </w:rPr>
        <w:t>a loi française sera applicable ainsi que le</w:t>
      </w:r>
      <w:r w:rsidR="0095057B" w:rsidRPr="003B29DD">
        <w:rPr>
          <w:rFonts w:asciiTheme="minorHAnsi" w:hAnsiTheme="minorHAnsi" w:cstheme="minorHAnsi"/>
          <w:b w:val="0"/>
          <w:bCs w:val="0"/>
          <w:sz w:val="14"/>
          <w:szCs w:val="14"/>
        </w:rPr>
        <w:t xml:space="preserve"> </w:t>
      </w:r>
      <w:r w:rsidR="00AF6CE3" w:rsidRPr="003B29DD">
        <w:rPr>
          <w:rFonts w:asciiTheme="minorHAnsi" w:hAnsiTheme="minorHAnsi" w:cstheme="minorHAnsi"/>
          <w:b w:val="0"/>
          <w:bCs w:val="0"/>
          <w:sz w:val="14"/>
          <w:szCs w:val="14"/>
        </w:rPr>
        <w:t xml:space="preserve">Tribunal </w:t>
      </w:r>
      <w:r w:rsidRPr="003B29DD">
        <w:rPr>
          <w:rFonts w:asciiTheme="minorHAnsi" w:hAnsiTheme="minorHAnsi" w:cstheme="minorHAnsi"/>
          <w:b w:val="0"/>
          <w:bCs w:val="0"/>
          <w:sz w:val="14"/>
          <w:szCs w:val="14"/>
        </w:rPr>
        <w:t>du siège su domicile de l’entreprise</w:t>
      </w:r>
      <w:r w:rsidR="00AF6CE3" w:rsidRPr="003B29DD">
        <w:rPr>
          <w:rFonts w:asciiTheme="minorHAnsi" w:hAnsiTheme="minorHAnsi" w:cstheme="minorHAnsi"/>
          <w:b w:val="0"/>
          <w:bCs w:val="0"/>
          <w:sz w:val="14"/>
          <w:szCs w:val="14"/>
        </w:rPr>
        <w:t xml:space="preserve"> sera seul compétent, quels que soient le lieu de commande, le mode de</w:t>
      </w:r>
      <w:r w:rsidR="00AF6CE3" w:rsidRPr="003B29DD">
        <w:rPr>
          <w:rFonts w:asciiTheme="minorHAnsi" w:hAnsiTheme="minorHAnsi" w:cstheme="minorHAnsi"/>
          <w:b w:val="0"/>
          <w:bCs w:val="0"/>
          <w:spacing w:val="1"/>
          <w:sz w:val="14"/>
          <w:szCs w:val="14"/>
        </w:rPr>
        <w:t xml:space="preserve"> </w:t>
      </w:r>
      <w:r w:rsidR="00AF6CE3" w:rsidRPr="003B29DD">
        <w:rPr>
          <w:rFonts w:asciiTheme="minorHAnsi" w:hAnsiTheme="minorHAnsi" w:cstheme="minorHAnsi"/>
          <w:b w:val="0"/>
          <w:bCs w:val="0"/>
          <w:sz w:val="14"/>
          <w:szCs w:val="14"/>
        </w:rPr>
        <w:t>paiement</w:t>
      </w:r>
      <w:r w:rsidR="00AF6CE3" w:rsidRPr="003B29DD">
        <w:rPr>
          <w:rFonts w:asciiTheme="minorHAnsi" w:hAnsiTheme="minorHAnsi" w:cstheme="minorHAnsi"/>
          <w:b w:val="0"/>
          <w:bCs w:val="0"/>
          <w:spacing w:val="1"/>
          <w:sz w:val="14"/>
          <w:szCs w:val="14"/>
        </w:rPr>
        <w:t xml:space="preserve"> </w:t>
      </w:r>
      <w:r w:rsidR="00AF6CE3" w:rsidRPr="003B29DD">
        <w:rPr>
          <w:rFonts w:asciiTheme="minorHAnsi" w:hAnsiTheme="minorHAnsi" w:cstheme="minorHAnsi"/>
          <w:b w:val="0"/>
          <w:bCs w:val="0"/>
          <w:sz w:val="14"/>
          <w:szCs w:val="14"/>
        </w:rPr>
        <w:t>accepté,</w:t>
      </w:r>
      <w:r w:rsidR="00AF6CE3" w:rsidRPr="003B29DD">
        <w:rPr>
          <w:rFonts w:asciiTheme="minorHAnsi" w:hAnsiTheme="minorHAnsi" w:cstheme="minorHAnsi"/>
          <w:b w:val="0"/>
          <w:bCs w:val="0"/>
          <w:spacing w:val="1"/>
          <w:sz w:val="14"/>
          <w:szCs w:val="14"/>
        </w:rPr>
        <w:t xml:space="preserve"> </w:t>
      </w:r>
      <w:r w:rsidR="00AF6CE3" w:rsidRPr="003B29DD">
        <w:rPr>
          <w:rFonts w:asciiTheme="minorHAnsi" w:hAnsiTheme="minorHAnsi" w:cstheme="minorHAnsi"/>
          <w:b w:val="0"/>
          <w:bCs w:val="0"/>
          <w:sz w:val="14"/>
          <w:szCs w:val="14"/>
        </w:rPr>
        <w:t>et</w:t>
      </w:r>
      <w:r w:rsidR="00AF6CE3" w:rsidRPr="003B29DD">
        <w:rPr>
          <w:rFonts w:asciiTheme="minorHAnsi" w:hAnsiTheme="minorHAnsi" w:cstheme="minorHAnsi"/>
          <w:b w:val="0"/>
          <w:bCs w:val="0"/>
          <w:spacing w:val="1"/>
          <w:sz w:val="14"/>
          <w:szCs w:val="14"/>
        </w:rPr>
        <w:t xml:space="preserve"> </w:t>
      </w:r>
      <w:r w:rsidR="00AF6CE3" w:rsidRPr="003B29DD">
        <w:rPr>
          <w:rFonts w:asciiTheme="minorHAnsi" w:hAnsiTheme="minorHAnsi" w:cstheme="minorHAnsi"/>
          <w:b w:val="0"/>
          <w:bCs w:val="0"/>
          <w:sz w:val="14"/>
          <w:szCs w:val="14"/>
        </w:rPr>
        <w:t>même</w:t>
      </w:r>
      <w:r w:rsidR="00AF6CE3" w:rsidRPr="003B29DD">
        <w:rPr>
          <w:rFonts w:asciiTheme="minorHAnsi" w:hAnsiTheme="minorHAnsi" w:cstheme="minorHAnsi"/>
          <w:b w:val="0"/>
          <w:bCs w:val="0"/>
          <w:spacing w:val="1"/>
          <w:sz w:val="14"/>
          <w:szCs w:val="14"/>
        </w:rPr>
        <w:t xml:space="preserve"> </w:t>
      </w:r>
      <w:r w:rsidR="00AF6CE3" w:rsidRPr="003B29DD">
        <w:rPr>
          <w:rFonts w:asciiTheme="minorHAnsi" w:hAnsiTheme="minorHAnsi" w:cstheme="minorHAnsi"/>
          <w:b w:val="0"/>
          <w:bCs w:val="0"/>
          <w:sz w:val="14"/>
          <w:szCs w:val="14"/>
        </w:rPr>
        <w:t>en</w:t>
      </w:r>
      <w:r w:rsidR="00AF6CE3" w:rsidRPr="003B29DD">
        <w:rPr>
          <w:rFonts w:asciiTheme="minorHAnsi" w:hAnsiTheme="minorHAnsi" w:cstheme="minorHAnsi"/>
          <w:b w:val="0"/>
          <w:bCs w:val="0"/>
          <w:spacing w:val="1"/>
          <w:sz w:val="14"/>
          <w:szCs w:val="14"/>
        </w:rPr>
        <w:t xml:space="preserve"> </w:t>
      </w:r>
      <w:r w:rsidR="00AF6CE3" w:rsidRPr="003B29DD">
        <w:rPr>
          <w:rFonts w:asciiTheme="minorHAnsi" w:hAnsiTheme="minorHAnsi" w:cstheme="minorHAnsi"/>
          <w:b w:val="0"/>
          <w:bCs w:val="0"/>
          <w:sz w:val="14"/>
          <w:szCs w:val="14"/>
        </w:rPr>
        <w:t>cas</w:t>
      </w:r>
      <w:r w:rsidR="00AF6CE3" w:rsidRPr="003B29DD">
        <w:rPr>
          <w:rFonts w:asciiTheme="minorHAnsi" w:hAnsiTheme="minorHAnsi" w:cstheme="minorHAnsi"/>
          <w:b w:val="0"/>
          <w:bCs w:val="0"/>
          <w:spacing w:val="1"/>
          <w:sz w:val="14"/>
          <w:szCs w:val="14"/>
        </w:rPr>
        <w:t xml:space="preserve"> </w:t>
      </w:r>
      <w:r w:rsidR="00AF6CE3" w:rsidRPr="003B29DD">
        <w:rPr>
          <w:rFonts w:asciiTheme="minorHAnsi" w:hAnsiTheme="minorHAnsi" w:cstheme="minorHAnsi"/>
          <w:b w:val="0"/>
          <w:bCs w:val="0"/>
          <w:sz w:val="14"/>
          <w:szCs w:val="14"/>
        </w:rPr>
        <w:t>d’appel</w:t>
      </w:r>
      <w:r w:rsidR="00AF6CE3" w:rsidRPr="003B29DD">
        <w:rPr>
          <w:rFonts w:asciiTheme="minorHAnsi" w:hAnsiTheme="minorHAnsi" w:cstheme="minorHAnsi"/>
          <w:b w:val="0"/>
          <w:bCs w:val="0"/>
          <w:spacing w:val="1"/>
          <w:sz w:val="14"/>
          <w:szCs w:val="14"/>
        </w:rPr>
        <w:t xml:space="preserve"> </w:t>
      </w:r>
      <w:r w:rsidR="00AF6CE3" w:rsidRPr="003B29DD">
        <w:rPr>
          <w:rFonts w:asciiTheme="minorHAnsi" w:hAnsiTheme="minorHAnsi" w:cstheme="minorHAnsi"/>
          <w:b w:val="0"/>
          <w:bCs w:val="0"/>
          <w:sz w:val="14"/>
          <w:szCs w:val="14"/>
        </w:rPr>
        <w:t>en</w:t>
      </w:r>
      <w:r w:rsidR="00AF6CE3" w:rsidRPr="003B29DD">
        <w:rPr>
          <w:rFonts w:asciiTheme="minorHAnsi" w:hAnsiTheme="minorHAnsi" w:cstheme="minorHAnsi"/>
          <w:b w:val="0"/>
          <w:bCs w:val="0"/>
          <w:spacing w:val="1"/>
          <w:sz w:val="14"/>
          <w:szCs w:val="14"/>
        </w:rPr>
        <w:t xml:space="preserve"> </w:t>
      </w:r>
      <w:r w:rsidR="00AF6CE3" w:rsidRPr="003B29DD">
        <w:rPr>
          <w:rFonts w:asciiTheme="minorHAnsi" w:hAnsiTheme="minorHAnsi" w:cstheme="minorHAnsi"/>
          <w:b w:val="0"/>
          <w:bCs w:val="0"/>
          <w:sz w:val="14"/>
          <w:szCs w:val="14"/>
        </w:rPr>
        <w:t>garantie</w:t>
      </w:r>
      <w:r w:rsidR="00AF6CE3" w:rsidRPr="003B29DD">
        <w:rPr>
          <w:rFonts w:asciiTheme="minorHAnsi" w:hAnsiTheme="minorHAnsi" w:cstheme="minorHAnsi"/>
          <w:b w:val="0"/>
          <w:bCs w:val="0"/>
          <w:spacing w:val="1"/>
          <w:sz w:val="14"/>
          <w:szCs w:val="14"/>
        </w:rPr>
        <w:t xml:space="preserve"> </w:t>
      </w:r>
      <w:r w:rsidR="00AF6CE3" w:rsidRPr="003B29DD">
        <w:rPr>
          <w:rFonts w:asciiTheme="minorHAnsi" w:hAnsiTheme="minorHAnsi" w:cstheme="minorHAnsi"/>
          <w:b w:val="0"/>
          <w:bCs w:val="0"/>
          <w:sz w:val="14"/>
          <w:szCs w:val="14"/>
        </w:rPr>
        <w:t>ou</w:t>
      </w:r>
      <w:r w:rsidR="00AF6CE3" w:rsidRPr="003B29DD">
        <w:rPr>
          <w:rFonts w:asciiTheme="minorHAnsi" w:hAnsiTheme="minorHAnsi" w:cstheme="minorHAnsi"/>
          <w:b w:val="0"/>
          <w:bCs w:val="0"/>
          <w:spacing w:val="1"/>
          <w:sz w:val="14"/>
          <w:szCs w:val="14"/>
        </w:rPr>
        <w:t xml:space="preserve"> </w:t>
      </w:r>
      <w:r w:rsidR="00AF6CE3" w:rsidRPr="003B29DD">
        <w:rPr>
          <w:rFonts w:asciiTheme="minorHAnsi" w:hAnsiTheme="minorHAnsi" w:cstheme="minorHAnsi"/>
          <w:b w:val="0"/>
          <w:bCs w:val="0"/>
          <w:sz w:val="14"/>
          <w:szCs w:val="14"/>
        </w:rPr>
        <w:t>de</w:t>
      </w:r>
      <w:r w:rsidR="00AF6CE3" w:rsidRPr="003B29DD">
        <w:rPr>
          <w:rFonts w:asciiTheme="minorHAnsi" w:hAnsiTheme="minorHAnsi" w:cstheme="minorHAnsi"/>
          <w:b w:val="0"/>
          <w:bCs w:val="0"/>
          <w:spacing w:val="1"/>
          <w:sz w:val="14"/>
          <w:szCs w:val="14"/>
        </w:rPr>
        <w:t xml:space="preserve"> </w:t>
      </w:r>
      <w:r w:rsidR="00AF6CE3" w:rsidRPr="003B29DD">
        <w:rPr>
          <w:rFonts w:asciiTheme="minorHAnsi" w:hAnsiTheme="minorHAnsi" w:cstheme="minorHAnsi"/>
          <w:b w:val="0"/>
          <w:bCs w:val="0"/>
          <w:sz w:val="14"/>
          <w:szCs w:val="14"/>
        </w:rPr>
        <w:t>pluralité</w:t>
      </w:r>
      <w:r w:rsidR="00AF6CE3" w:rsidRPr="003B29DD">
        <w:rPr>
          <w:rFonts w:asciiTheme="minorHAnsi" w:hAnsiTheme="minorHAnsi" w:cstheme="minorHAnsi"/>
          <w:b w:val="0"/>
          <w:bCs w:val="0"/>
          <w:spacing w:val="1"/>
          <w:sz w:val="14"/>
          <w:szCs w:val="14"/>
        </w:rPr>
        <w:t xml:space="preserve"> </w:t>
      </w:r>
      <w:r w:rsidR="00AF6CE3" w:rsidRPr="003B29DD">
        <w:rPr>
          <w:rFonts w:asciiTheme="minorHAnsi" w:hAnsiTheme="minorHAnsi" w:cstheme="minorHAnsi"/>
          <w:b w:val="0"/>
          <w:bCs w:val="0"/>
          <w:sz w:val="14"/>
          <w:szCs w:val="14"/>
        </w:rPr>
        <w:t>de</w:t>
      </w:r>
      <w:r w:rsidR="00AF6CE3" w:rsidRPr="003B29DD">
        <w:rPr>
          <w:rFonts w:asciiTheme="minorHAnsi" w:hAnsiTheme="minorHAnsi" w:cstheme="minorHAnsi"/>
          <w:b w:val="0"/>
          <w:bCs w:val="0"/>
          <w:spacing w:val="1"/>
          <w:sz w:val="14"/>
          <w:szCs w:val="14"/>
        </w:rPr>
        <w:t xml:space="preserve"> </w:t>
      </w:r>
      <w:r w:rsidR="00AF6CE3" w:rsidRPr="003B29DD">
        <w:rPr>
          <w:rFonts w:asciiTheme="minorHAnsi" w:hAnsiTheme="minorHAnsi" w:cstheme="minorHAnsi"/>
          <w:b w:val="0"/>
          <w:bCs w:val="0"/>
          <w:sz w:val="14"/>
          <w:szCs w:val="14"/>
        </w:rPr>
        <w:t>défenseurs</w:t>
      </w:r>
      <w:r w:rsidRPr="003B29DD">
        <w:rPr>
          <w:rFonts w:asciiTheme="minorHAnsi" w:hAnsiTheme="minorHAnsi" w:cstheme="minorHAnsi"/>
          <w:b w:val="0"/>
          <w:bCs w:val="0"/>
          <w:sz w:val="14"/>
          <w:szCs w:val="14"/>
        </w:rPr>
        <w:t>.</w:t>
      </w:r>
    </w:p>
    <w:sectPr w:rsidR="0021415D" w:rsidRPr="003B29DD" w:rsidSect="001A507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F01EB2" w14:textId="77777777" w:rsidR="00FE43A9" w:rsidRDefault="00FE43A9" w:rsidP="00AF6CE3">
      <w:r>
        <w:separator/>
      </w:r>
    </w:p>
  </w:endnote>
  <w:endnote w:type="continuationSeparator" w:id="0">
    <w:p w14:paraId="799CC50C" w14:textId="77777777" w:rsidR="00FE43A9" w:rsidRDefault="00FE43A9" w:rsidP="00AF6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3E85F" w14:textId="77777777" w:rsidR="00FE43A9" w:rsidRDefault="00FE43A9" w:rsidP="00AF6CE3">
      <w:r>
        <w:separator/>
      </w:r>
    </w:p>
  </w:footnote>
  <w:footnote w:type="continuationSeparator" w:id="0">
    <w:p w14:paraId="7202B8D1" w14:textId="77777777" w:rsidR="00FE43A9" w:rsidRDefault="00FE43A9" w:rsidP="00AF6C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89260C"/>
    <w:multiLevelType w:val="hybridMultilevel"/>
    <w:tmpl w:val="C8945E1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B004F5"/>
    <w:multiLevelType w:val="multilevel"/>
    <w:tmpl w:val="32AC37B8"/>
    <w:lvl w:ilvl="0">
      <w:start w:val="1"/>
      <w:numFmt w:val="decimal"/>
      <w:lvlText w:val="%1."/>
      <w:lvlJc w:val="left"/>
      <w:pPr>
        <w:ind w:left="547" w:hanging="154"/>
        <w:jc w:val="right"/>
      </w:pPr>
      <w:rPr>
        <w:rFonts w:ascii="Arial" w:eastAsia="Arial" w:hAnsi="Arial" w:cs="Arial" w:hint="default"/>
        <w:b/>
        <w:bCs/>
        <w:spacing w:val="-1"/>
        <w:w w:val="99"/>
        <w:sz w:val="14"/>
        <w:szCs w:val="14"/>
        <w:lang w:val="fr-FR" w:eastAsia="en-US" w:bidi="ar-SA"/>
      </w:rPr>
    </w:lvl>
    <w:lvl w:ilvl="1">
      <w:start w:val="1"/>
      <w:numFmt w:val="decimal"/>
      <w:lvlText w:val="%1.%2"/>
      <w:lvlJc w:val="left"/>
      <w:pPr>
        <w:ind w:left="280" w:hanging="277"/>
      </w:pPr>
      <w:rPr>
        <w:rFonts w:ascii="Arial" w:eastAsia="Arial" w:hAnsi="Arial" w:cs="Arial" w:hint="default"/>
        <w:b/>
        <w:bCs/>
        <w:w w:val="99"/>
        <w:sz w:val="12"/>
        <w:szCs w:val="12"/>
        <w:lang w:val="fr-FR" w:eastAsia="en-US" w:bidi="ar-SA"/>
      </w:rPr>
    </w:lvl>
    <w:lvl w:ilvl="2">
      <w:numFmt w:val="bullet"/>
      <w:lvlText w:val="•"/>
      <w:lvlJc w:val="left"/>
      <w:pPr>
        <w:ind w:left="475" w:hanging="277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411" w:hanging="277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346" w:hanging="277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282" w:hanging="277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217" w:hanging="277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153" w:hanging="277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8" w:hanging="277"/>
      </w:pPr>
      <w:rPr>
        <w:rFonts w:hint="default"/>
        <w:lang w:val="fr-FR" w:eastAsia="en-US" w:bidi="ar-SA"/>
      </w:rPr>
    </w:lvl>
  </w:abstractNum>
  <w:abstractNum w:abstractNumId="2" w15:restartNumberingAfterBreak="0">
    <w:nsid w:val="34D86FDA"/>
    <w:multiLevelType w:val="hybridMultilevel"/>
    <w:tmpl w:val="0624CB0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BE2E8C"/>
    <w:multiLevelType w:val="hybridMultilevel"/>
    <w:tmpl w:val="29C283AE"/>
    <w:lvl w:ilvl="0" w:tplc="FC24A2DA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2513F2"/>
    <w:multiLevelType w:val="hybridMultilevel"/>
    <w:tmpl w:val="AB76819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B11497"/>
    <w:multiLevelType w:val="hybridMultilevel"/>
    <w:tmpl w:val="2924AD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E07C34"/>
    <w:multiLevelType w:val="multilevel"/>
    <w:tmpl w:val="0DBEA4F6"/>
    <w:lvl w:ilvl="0">
      <w:start w:val="1"/>
      <w:numFmt w:val="decimal"/>
      <w:lvlText w:val="%1."/>
      <w:lvlJc w:val="left"/>
      <w:pPr>
        <w:ind w:left="547" w:hanging="154"/>
        <w:jc w:val="right"/>
      </w:pPr>
      <w:rPr>
        <w:rFonts w:hint="default"/>
        <w:b/>
        <w:bCs/>
        <w:spacing w:val="-1"/>
        <w:w w:val="99"/>
        <w:sz w:val="20"/>
        <w:szCs w:val="20"/>
        <w:lang w:val="fr-FR" w:eastAsia="en-US" w:bidi="ar-SA"/>
      </w:rPr>
    </w:lvl>
    <w:lvl w:ilvl="1">
      <w:start w:val="1"/>
      <w:numFmt w:val="decimal"/>
      <w:lvlText w:val="%1.%2"/>
      <w:lvlJc w:val="left"/>
      <w:pPr>
        <w:ind w:left="280" w:hanging="277"/>
      </w:pPr>
      <w:rPr>
        <w:rFonts w:ascii="Arial" w:eastAsia="Arial" w:hAnsi="Arial" w:cs="Arial" w:hint="default"/>
        <w:b/>
        <w:bCs/>
        <w:w w:val="99"/>
        <w:sz w:val="16"/>
        <w:szCs w:val="16"/>
        <w:lang w:val="fr-FR" w:eastAsia="en-US" w:bidi="ar-SA"/>
      </w:rPr>
    </w:lvl>
    <w:lvl w:ilvl="2">
      <w:numFmt w:val="bullet"/>
      <w:lvlText w:val="•"/>
      <w:lvlJc w:val="left"/>
      <w:pPr>
        <w:ind w:left="475" w:hanging="277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411" w:hanging="277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346" w:hanging="277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282" w:hanging="277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217" w:hanging="277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153" w:hanging="277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8" w:hanging="277"/>
      </w:pPr>
      <w:rPr>
        <w:rFonts w:hint="default"/>
        <w:lang w:val="fr-FR" w:eastAsia="en-US" w:bidi="ar-SA"/>
      </w:rPr>
    </w:lvl>
  </w:abstractNum>
  <w:abstractNum w:abstractNumId="7" w15:restartNumberingAfterBreak="0">
    <w:nsid w:val="7D3408D3"/>
    <w:multiLevelType w:val="hybridMultilevel"/>
    <w:tmpl w:val="89087A96"/>
    <w:lvl w:ilvl="0" w:tplc="54ACA1FA">
      <w:numFmt w:val="bullet"/>
      <w:lvlText w:val="-"/>
      <w:lvlJc w:val="left"/>
      <w:pPr>
        <w:ind w:left="280" w:hanging="94"/>
      </w:pPr>
      <w:rPr>
        <w:rFonts w:ascii="Microsoft Sans Serif" w:eastAsia="Microsoft Sans Serif" w:hAnsi="Microsoft Sans Serif" w:cs="Microsoft Sans Serif" w:hint="default"/>
        <w:w w:val="99"/>
        <w:sz w:val="14"/>
        <w:szCs w:val="14"/>
        <w:lang w:val="fr-FR" w:eastAsia="en-US" w:bidi="ar-SA"/>
      </w:rPr>
    </w:lvl>
    <w:lvl w:ilvl="1" w:tplc="A134AFE6">
      <w:numFmt w:val="bullet"/>
      <w:lvlText w:val="•"/>
      <w:lvlJc w:val="left"/>
      <w:pPr>
        <w:ind w:left="845" w:hanging="94"/>
      </w:pPr>
      <w:rPr>
        <w:rFonts w:hint="default"/>
        <w:lang w:val="fr-FR" w:eastAsia="en-US" w:bidi="ar-SA"/>
      </w:rPr>
    </w:lvl>
    <w:lvl w:ilvl="2" w:tplc="79B474C4">
      <w:numFmt w:val="bullet"/>
      <w:lvlText w:val="•"/>
      <w:lvlJc w:val="left"/>
      <w:pPr>
        <w:ind w:left="1410" w:hanging="94"/>
      </w:pPr>
      <w:rPr>
        <w:rFonts w:hint="default"/>
        <w:lang w:val="fr-FR" w:eastAsia="en-US" w:bidi="ar-SA"/>
      </w:rPr>
    </w:lvl>
    <w:lvl w:ilvl="3" w:tplc="0CDEEA66">
      <w:numFmt w:val="bullet"/>
      <w:lvlText w:val="•"/>
      <w:lvlJc w:val="left"/>
      <w:pPr>
        <w:ind w:left="1975" w:hanging="94"/>
      </w:pPr>
      <w:rPr>
        <w:rFonts w:hint="default"/>
        <w:lang w:val="fr-FR" w:eastAsia="en-US" w:bidi="ar-SA"/>
      </w:rPr>
    </w:lvl>
    <w:lvl w:ilvl="4" w:tplc="DB4808A2">
      <w:numFmt w:val="bullet"/>
      <w:lvlText w:val="•"/>
      <w:lvlJc w:val="left"/>
      <w:pPr>
        <w:ind w:left="2540" w:hanging="94"/>
      </w:pPr>
      <w:rPr>
        <w:rFonts w:hint="default"/>
        <w:lang w:val="fr-FR" w:eastAsia="en-US" w:bidi="ar-SA"/>
      </w:rPr>
    </w:lvl>
    <w:lvl w:ilvl="5" w:tplc="A262F2F2">
      <w:numFmt w:val="bullet"/>
      <w:lvlText w:val="•"/>
      <w:lvlJc w:val="left"/>
      <w:pPr>
        <w:ind w:left="3105" w:hanging="94"/>
      </w:pPr>
      <w:rPr>
        <w:rFonts w:hint="default"/>
        <w:lang w:val="fr-FR" w:eastAsia="en-US" w:bidi="ar-SA"/>
      </w:rPr>
    </w:lvl>
    <w:lvl w:ilvl="6" w:tplc="AD9478AE">
      <w:numFmt w:val="bullet"/>
      <w:lvlText w:val="•"/>
      <w:lvlJc w:val="left"/>
      <w:pPr>
        <w:ind w:left="3670" w:hanging="94"/>
      </w:pPr>
      <w:rPr>
        <w:rFonts w:hint="default"/>
        <w:lang w:val="fr-FR" w:eastAsia="en-US" w:bidi="ar-SA"/>
      </w:rPr>
    </w:lvl>
    <w:lvl w:ilvl="7" w:tplc="3188A4CC">
      <w:numFmt w:val="bullet"/>
      <w:lvlText w:val="•"/>
      <w:lvlJc w:val="left"/>
      <w:pPr>
        <w:ind w:left="4235" w:hanging="94"/>
      </w:pPr>
      <w:rPr>
        <w:rFonts w:hint="default"/>
        <w:lang w:val="fr-FR" w:eastAsia="en-US" w:bidi="ar-SA"/>
      </w:rPr>
    </w:lvl>
    <w:lvl w:ilvl="8" w:tplc="D0F04530">
      <w:numFmt w:val="bullet"/>
      <w:lvlText w:val="•"/>
      <w:lvlJc w:val="left"/>
      <w:pPr>
        <w:ind w:left="4800" w:hanging="94"/>
      </w:pPr>
      <w:rPr>
        <w:rFonts w:hint="default"/>
        <w:lang w:val="fr-FR" w:eastAsia="en-US" w:bidi="ar-SA"/>
      </w:rPr>
    </w:lvl>
  </w:abstractNum>
  <w:num w:numId="1" w16cid:durableId="1639533594">
    <w:abstractNumId w:val="6"/>
  </w:num>
  <w:num w:numId="2" w16cid:durableId="1564556838">
    <w:abstractNumId w:val="7"/>
  </w:num>
  <w:num w:numId="3" w16cid:durableId="1202791806">
    <w:abstractNumId w:val="1"/>
  </w:num>
  <w:num w:numId="4" w16cid:durableId="932469765">
    <w:abstractNumId w:val="3"/>
  </w:num>
  <w:num w:numId="5" w16cid:durableId="346952676">
    <w:abstractNumId w:val="5"/>
  </w:num>
  <w:num w:numId="6" w16cid:durableId="240066062">
    <w:abstractNumId w:val="2"/>
  </w:num>
  <w:num w:numId="7" w16cid:durableId="816382762">
    <w:abstractNumId w:val="0"/>
  </w:num>
  <w:num w:numId="8" w16cid:durableId="10690388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15D"/>
    <w:rsid w:val="00096367"/>
    <w:rsid w:val="000F3AC9"/>
    <w:rsid w:val="00167DEB"/>
    <w:rsid w:val="001A507A"/>
    <w:rsid w:val="0021415D"/>
    <w:rsid w:val="002B2BBA"/>
    <w:rsid w:val="003B29DD"/>
    <w:rsid w:val="004E1D59"/>
    <w:rsid w:val="00507A8B"/>
    <w:rsid w:val="00611C87"/>
    <w:rsid w:val="007A521D"/>
    <w:rsid w:val="007B4001"/>
    <w:rsid w:val="007C2CC7"/>
    <w:rsid w:val="007C71EC"/>
    <w:rsid w:val="007D599A"/>
    <w:rsid w:val="007F135E"/>
    <w:rsid w:val="007F6350"/>
    <w:rsid w:val="00875768"/>
    <w:rsid w:val="008C6402"/>
    <w:rsid w:val="00901B97"/>
    <w:rsid w:val="0095057B"/>
    <w:rsid w:val="009B7AFA"/>
    <w:rsid w:val="00A1429E"/>
    <w:rsid w:val="00A7765F"/>
    <w:rsid w:val="00A8144B"/>
    <w:rsid w:val="00AD5156"/>
    <w:rsid w:val="00AF6CE3"/>
    <w:rsid w:val="00B27D76"/>
    <w:rsid w:val="00BA7B7E"/>
    <w:rsid w:val="00C83E95"/>
    <w:rsid w:val="00C93E62"/>
    <w:rsid w:val="00CE0C5D"/>
    <w:rsid w:val="00CE61D1"/>
    <w:rsid w:val="00DB40EC"/>
    <w:rsid w:val="00E22A90"/>
    <w:rsid w:val="00E864F5"/>
    <w:rsid w:val="00F63C7F"/>
    <w:rsid w:val="00F947CE"/>
    <w:rsid w:val="00FE4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8418B"/>
  <w15:chartTrackingRefBased/>
  <w15:docId w15:val="{68329F4C-D8F6-462F-AC3E-7FCDB7420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15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re1">
    <w:name w:val="heading 1"/>
    <w:basedOn w:val="Normal"/>
    <w:next w:val="Normal"/>
    <w:link w:val="Titre1Car"/>
    <w:uiPriority w:val="9"/>
    <w:qFormat/>
    <w:rsid w:val="0095057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5">
    <w:name w:val="heading 5"/>
    <w:basedOn w:val="Normal"/>
    <w:link w:val="Titre5Car"/>
    <w:uiPriority w:val="9"/>
    <w:unhideWhenUsed/>
    <w:qFormat/>
    <w:rsid w:val="0021415D"/>
    <w:pPr>
      <w:ind w:left="972"/>
      <w:outlineLvl w:val="4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5Car">
    <w:name w:val="Titre 5 Car"/>
    <w:basedOn w:val="Policepardfaut"/>
    <w:link w:val="Titre5"/>
    <w:uiPriority w:val="9"/>
    <w:rsid w:val="0021415D"/>
    <w:rPr>
      <w:rFonts w:ascii="Calibri" w:eastAsia="Calibri" w:hAnsi="Calibri" w:cs="Calibri"/>
      <w:b/>
      <w:bCs/>
      <w:sz w:val="24"/>
      <w:szCs w:val="24"/>
    </w:rPr>
  </w:style>
  <w:style w:type="paragraph" w:styleId="Corpsdetexte">
    <w:name w:val="Body Text"/>
    <w:basedOn w:val="Normal"/>
    <w:link w:val="CorpsdetexteCar"/>
    <w:uiPriority w:val="1"/>
    <w:qFormat/>
    <w:rsid w:val="0021415D"/>
    <w:rPr>
      <w:sz w:val="20"/>
      <w:szCs w:val="20"/>
    </w:rPr>
  </w:style>
  <w:style w:type="character" w:customStyle="1" w:styleId="CorpsdetexteCar">
    <w:name w:val="Corps de texte Car"/>
    <w:basedOn w:val="Policepardfaut"/>
    <w:link w:val="Corpsdetexte"/>
    <w:uiPriority w:val="1"/>
    <w:rsid w:val="0021415D"/>
    <w:rPr>
      <w:rFonts w:ascii="Calibri" w:eastAsia="Calibri" w:hAnsi="Calibri" w:cs="Calibri"/>
      <w:sz w:val="20"/>
      <w:szCs w:val="20"/>
    </w:rPr>
  </w:style>
  <w:style w:type="paragraph" w:styleId="Paragraphedeliste">
    <w:name w:val="List Paragraph"/>
    <w:basedOn w:val="Normal"/>
    <w:uiPriority w:val="1"/>
    <w:qFormat/>
    <w:rsid w:val="0021415D"/>
    <w:pPr>
      <w:ind w:left="2746" w:hanging="361"/>
    </w:pPr>
  </w:style>
  <w:style w:type="paragraph" w:styleId="En-tte">
    <w:name w:val="header"/>
    <w:basedOn w:val="Normal"/>
    <w:link w:val="En-tteCar"/>
    <w:uiPriority w:val="99"/>
    <w:unhideWhenUsed/>
    <w:rsid w:val="00AF6CE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F6CE3"/>
    <w:rPr>
      <w:rFonts w:ascii="Calibri" w:eastAsia="Calibri" w:hAnsi="Calibri" w:cs="Calibri"/>
    </w:rPr>
  </w:style>
  <w:style w:type="paragraph" w:styleId="Pieddepage">
    <w:name w:val="footer"/>
    <w:basedOn w:val="Normal"/>
    <w:link w:val="PieddepageCar"/>
    <w:uiPriority w:val="99"/>
    <w:unhideWhenUsed/>
    <w:rsid w:val="00AF6CE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F6CE3"/>
    <w:rPr>
      <w:rFonts w:ascii="Calibri" w:eastAsia="Calibri" w:hAnsi="Calibri" w:cs="Calibri"/>
    </w:rPr>
  </w:style>
  <w:style w:type="character" w:customStyle="1" w:styleId="Titre1Car">
    <w:name w:val="Titre 1 Car"/>
    <w:basedOn w:val="Policepardfaut"/>
    <w:link w:val="Titre1"/>
    <w:uiPriority w:val="9"/>
    <w:rsid w:val="009505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2003</Words>
  <Characters>11022</Characters>
  <Application>Microsoft Office Word</Application>
  <DocSecurity>0</DocSecurity>
  <Lines>91</Lines>
  <Paragraphs>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July SAUSSET</dc:creator>
  <cp:keywords/>
  <dc:description/>
  <cp:lastModifiedBy>Sandra TURINO</cp:lastModifiedBy>
  <cp:revision>2</cp:revision>
  <dcterms:created xsi:type="dcterms:W3CDTF">2023-02-09T14:43:00Z</dcterms:created>
  <dcterms:modified xsi:type="dcterms:W3CDTF">2023-02-09T14:43:00Z</dcterms:modified>
</cp:coreProperties>
</file>